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611A5" w:rsidRDefault="007611A5" w:rsidP="003B0661">
      <w:pPr>
        <w:pStyle w:val="1"/>
        <w:rPr>
          <w:b w:val="0"/>
          <w:i/>
          <w:color w:val="auto"/>
        </w:rPr>
      </w:pPr>
      <w:r>
        <w:rPr>
          <w:color w:val="auto"/>
        </w:rPr>
        <w:t xml:space="preserve">                     </w:t>
      </w:r>
      <w:r>
        <w:rPr>
          <w:b w:val="0"/>
          <w:i/>
          <w:color w:val="auto"/>
        </w:rPr>
        <w:t>Муниципальное общеобразовательное учреждение</w:t>
      </w:r>
    </w:p>
    <w:p w:rsidR="007611A5" w:rsidRDefault="007611A5" w:rsidP="007611A5">
      <w:pPr>
        <w:rPr>
          <w:i/>
          <w:sz w:val="28"/>
          <w:szCs w:val="28"/>
        </w:rPr>
      </w:pPr>
      <w:r>
        <w:t xml:space="preserve">                                                       «</w:t>
      </w:r>
      <w:r>
        <w:rPr>
          <w:i/>
          <w:sz w:val="28"/>
          <w:szCs w:val="28"/>
        </w:rPr>
        <w:t>Средняя школа №23»</w:t>
      </w:r>
    </w:p>
    <w:p w:rsidR="007611A5" w:rsidRDefault="007611A5" w:rsidP="007611A5">
      <w:pPr>
        <w:rPr>
          <w:i/>
          <w:sz w:val="28"/>
          <w:szCs w:val="28"/>
        </w:rPr>
      </w:pPr>
    </w:p>
    <w:p w:rsidR="007611A5" w:rsidRDefault="007611A5" w:rsidP="007611A5">
      <w:pPr>
        <w:rPr>
          <w:i/>
          <w:sz w:val="28"/>
          <w:szCs w:val="28"/>
        </w:rPr>
      </w:pPr>
    </w:p>
    <w:p w:rsidR="007611A5" w:rsidRDefault="007611A5" w:rsidP="007611A5">
      <w:pPr>
        <w:rPr>
          <w:i/>
          <w:sz w:val="28"/>
          <w:szCs w:val="28"/>
        </w:rPr>
      </w:pPr>
    </w:p>
    <w:p w:rsidR="007611A5" w:rsidRDefault="007611A5" w:rsidP="007611A5">
      <w:pPr>
        <w:rPr>
          <w:i/>
          <w:sz w:val="28"/>
          <w:szCs w:val="28"/>
        </w:rPr>
      </w:pPr>
    </w:p>
    <w:p w:rsidR="007611A5" w:rsidRDefault="007611A5" w:rsidP="007611A5">
      <w:pPr>
        <w:rPr>
          <w:i/>
          <w:sz w:val="28"/>
          <w:szCs w:val="28"/>
        </w:rPr>
      </w:pPr>
    </w:p>
    <w:p w:rsidR="007611A5" w:rsidRDefault="007611A5" w:rsidP="007611A5">
      <w:pPr>
        <w:jc w:val="center"/>
        <w:rPr>
          <w:b/>
          <w:sz w:val="28"/>
          <w:szCs w:val="28"/>
        </w:rPr>
      </w:pPr>
      <w:r>
        <w:rPr>
          <w:b/>
          <w:sz w:val="28"/>
          <w:szCs w:val="28"/>
        </w:rPr>
        <w:t xml:space="preserve">Изучение </w:t>
      </w:r>
      <w:r w:rsidR="00526AC5">
        <w:rPr>
          <w:b/>
          <w:sz w:val="28"/>
          <w:szCs w:val="28"/>
        </w:rPr>
        <w:t xml:space="preserve">химического состава мыла и синтезирование в лабораторных условиях. </w:t>
      </w:r>
    </w:p>
    <w:p w:rsidR="007611A5" w:rsidRPr="007611A5" w:rsidRDefault="007611A5" w:rsidP="007611A5">
      <w:pPr>
        <w:jc w:val="center"/>
        <w:rPr>
          <w:b/>
          <w:sz w:val="28"/>
          <w:szCs w:val="28"/>
        </w:rPr>
      </w:pPr>
    </w:p>
    <w:p w:rsidR="007611A5" w:rsidRPr="007611A5" w:rsidRDefault="007611A5" w:rsidP="007611A5">
      <w:pPr>
        <w:rPr>
          <w:b/>
          <w:sz w:val="28"/>
          <w:szCs w:val="28"/>
        </w:rPr>
      </w:pPr>
      <w:r>
        <w:rPr>
          <w:b/>
          <w:sz w:val="28"/>
          <w:szCs w:val="28"/>
        </w:rPr>
        <w:t xml:space="preserve">          </w:t>
      </w:r>
    </w:p>
    <w:p w:rsidR="007611A5" w:rsidRDefault="007611A5" w:rsidP="007611A5">
      <w:pPr>
        <w:rPr>
          <w:i/>
          <w:sz w:val="28"/>
          <w:szCs w:val="28"/>
        </w:rPr>
      </w:pPr>
    </w:p>
    <w:p w:rsidR="007611A5" w:rsidRPr="007611A5" w:rsidRDefault="007611A5" w:rsidP="007611A5">
      <w:pPr>
        <w:rPr>
          <w:i/>
          <w:sz w:val="28"/>
          <w:szCs w:val="28"/>
        </w:rPr>
      </w:pPr>
    </w:p>
    <w:p w:rsidR="007611A5" w:rsidRDefault="007611A5" w:rsidP="007611A5"/>
    <w:p w:rsidR="007611A5" w:rsidRDefault="007611A5" w:rsidP="007611A5">
      <w:r>
        <w:t xml:space="preserve"> </w:t>
      </w:r>
    </w:p>
    <w:p w:rsidR="007611A5" w:rsidRDefault="007611A5" w:rsidP="007611A5">
      <w:pPr>
        <w:rPr>
          <w:sz w:val="28"/>
          <w:szCs w:val="28"/>
        </w:rPr>
      </w:pPr>
      <w:r w:rsidRPr="007611A5">
        <w:rPr>
          <w:sz w:val="28"/>
          <w:szCs w:val="28"/>
        </w:rPr>
        <w:t xml:space="preserve">                                                               </w:t>
      </w:r>
      <w:r>
        <w:rPr>
          <w:sz w:val="28"/>
          <w:szCs w:val="28"/>
        </w:rPr>
        <w:t xml:space="preserve">                 </w:t>
      </w:r>
      <w:r w:rsidRPr="007611A5">
        <w:rPr>
          <w:sz w:val="28"/>
          <w:szCs w:val="28"/>
        </w:rPr>
        <w:t xml:space="preserve">   Выполнил: </w:t>
      </w:r>
      <w:r>
        <w:rPr>
          <w:sz w:val="28"/>
          <w:szCs w:val="28"/>
        </w:rPr>
        <w:t>Зарубанов Тимофей</w:t>
      </w:r>
    </w:p>
    <w:p w:rsidR="007611A5" w:rsidRDefault="007611A5" w:rsidP="007611A5">
      <w:pPr>
        <w:rPr>
          <w:sz w:val="28"/>
          <w:szCs w:val="28"/>
        </w:rPr>
      </w:pPr>
      <w:r>
        <w:rPr>
          <w:sz w:val="28"/>
          <w:szCs w:val="28"/>
        </w:rPr>
        <w:t xml:space="preserve">                                                                                   Ученик 9 «б» класса;</w:t>
      </w:r>
    </w:p>
    <w:p w:rsidR="007611A5" w:rsidRDefault="007611A5" w:rsidP="007611A5">
      <w:pPr>
        <w:rPr>
          <w:sz w:val="28"/>
          <w:szCs w:val="28"/>
        </w:rPr>
      </w:pPr>
      <w:r>
        <w:rPr>
          <w:sz w:val="28"/>
          <w:szCs w:val="28"/>
        </w:rPr>
        <w:t xml:space="preserve">                                                                                   Руководитель: Звездина Ольга  </w:t>
      </w:r>
    </w:p>
    <w:p w:rsidR="007611A5" w:rsidRPr="007611A5" w:rsidRDefault="007611A5" w:rsidP="007611A5">
      <w:pPr>
        <w:rPr>
          <w:sz w:val="28"/>
          <w:szCs w:val="28"/>
        </w:rPr>
      </w:pPr>
      <w:r>
        <w:rPr>
          <w:sz w:val="28"/>
          <w:szCs w:val="28"/>
        </w:rPr>
        <w:t xml:space="preserve">                                                                                   Анатольевна, учитель химии.</w:t>
      </w:r>
    </w:p>
    <w:p w:rsidR="007611A5" w:rsidRDefault="007611A5" w:rsidP="007611A5"/>
    <w:p w:rsidR="007611A5" w:rsidRDefault="007611A5" w:rsidP="007611A5"/>
    <w:p w:rsidR="007611A5" w:rsidRDefault="007611A5" w:rsidP="007611A5"/>
    <w:p w:rsidR="007611A5" w:rsidRDefault="007611A5" w:rsidP="007611A5"/>
    <w:p w:rsidR="00526AC5" w:rsidRDefault="00B67B56" w:rsidP="00B67B56">
      <w:pPr>
        <w:rPr>
          <w:i/>
          <w:sz w:val="28"/>
          <w:szCs w:val="28"/>
        </w:rPr>
      </w:pPr>
      <w:r>
        <w:rPr>
          <w:i/>
          <w:sz w:val="28"/>
          <w:szCs w:val="28"/>
        </w:rPr>
        <w:t xml:space="preserve">                                   </w:t>
      </w:r>
      <w:r w:rsidR="00FB268E">
        <w:rPr>
          <w:i/>
          <w:sz w:val="28"/>
          <w:szCs w:val="28"/>
        </w:rPr>
        <w:t xml:space="preserve">             </w:t>
      </w:r>
      <w:r>
        <w:rPr>
          <w:i/>
          <w:sz w:val="28"/>
          <w:szCs w:val="28"/>
        </w:rPr>
        <w:t xml:space="preserve"> </w:t>
      </w:r>
      <w:r w:rsidR="007611A5" w:rsidRPr="007611A5">
        <w:rPr>
          <w:i/>
          <w:sz w:val="28"/>
          <w:szCs w:val="28"/>
        </w:rPr>
        <w:t>г.</w:t>
      </w:r>
      <w:r w:rsidR="00FB268E">
        <w:rPr>
          <w:i/>
          <w:sz w:val="28"/>
          <w:szCs w:val="28"/>
        </w:rPr>
        <w:t xml:space="preserve"> </w:t>
      </w:r>
      <w:r w:rsidR="007611A5" w:rsidRPr="007611A5">
        <w:rPr>
          <w:i/>
          <w:sz w:val="28"/>
          <w:szCs w:val="28"/>
        </w:rPr>
        <w:t>М</w:t>
      </w:r>
      <w:r w:rsidR="00FB268E">
        <w:rPr>
          <w:i/>
          <w:sz w:val="28"/>
          <w:szCs w:val="28"/>
        </w:rPr>
        <w:t xml:space="preserve">еждуреченск   </w:t>
      </w:r>
    </w:p>
    <w:p w:rsidR="00B67B56" w:rsidRDefault="00526AC5" w:rsidP="00B67B56">
      <w:pPr>
        <w:rPr>
          <w:i/>
          <w:sz w:val="28"/>
          <w:szCs w:val="28"/>
        </w:rPr>
      </w:pPr>
      <w:r>
        <w:rPr>
          <w:i/>
          <w:sz w:val="28"/>
          <w:szCs w:val="28"/>
        </w:rPr>
        <w:t xml:space="preserve">                                                           2009г.</w:t>
      </w:r>
      <w:r w:rsidR="00FB268E">
        <w:rPr>
          <w:i/>
          <w:sz w:val="28"/>
          <w:szCs w:val="28"/>
        </w:rPr>
        <w:t xml:space="preserve">                                                      </w:t>
      </w:r>
      <w:r w:rsidR="007611A5" w:rsidRPr="007611A5">
        <w:rPr>
          <w:i/>
          <w:sz w:val="28"/>
          <w:szCs w:val="28"/>
        </w:rPr>
        <w:t xml:space="preserve"> </w:t>
      </w:r>
      <w:r>
        <w:rPr>
          <w:i/>
          <w:sz w:val="28"/>
          <w:szCs w:val="28"/>
        </w:rPr>
        <w:t xml:space="preserve">                    </w:t>
      </w:r>
    </w:p>
    <w:p w:rsidR="00FB268E" w:rsidRDefault="00B67B56" w:rsidP="00B67B56">
      <w:pPr>
        <w:rPr>
          <w:i/>
          <w:sz w:val="28"/>
          <w:szCs w:val="28"/>
        </w:rPr>
      </w:pPr>
      <w:r>
        <w:rPr>
          <w:i/>
          <w:sz w:val="28"/>
          <w:szCs w:val="28"/>
        </w:rPr>
        <w:t xml:space="preserve">                                              </w:t>
      </w:r>
    </w:p>
    <w:p w:rsidR="00B67B56" w:rsidRDefault="00B67B56" w:rsidP="00FF7DDF">
      <w:pPr>
        <w:jc w:val="center"/>
        <w:rPr>
          <w:b/>
          <w:i/>
          <w:sz w:val="28"/>
          <w:szCs w:val="28"/>
        </w:rPr>
      </w:pPr>
      <w:r w:rsidRPr="00B67B56">
        <w:rPr>
          <w:b/>
          <w:i/>
          <w:sz w:val="28"/>
          <w:szCs w:val="28"/>
        </w:rPr>
        <w:lastRenderedPageBreak/>
        <w:t>Содержание</w:t>
      </w:r>
    </w:p>
    <w:p w:rsidR="00B67B56" w:rsidRDefault="00B67B56" w:rsidP="00B67B56">
      <w:pPr>
        <w:pStyle w:val="a3"/>
        <w:numPr>
          <w:ilvl w:val="0"/>
          <w:numId w:val="2"/>
        </w:numPr>
        <w:rPr>
          <w:sz w:val="28"/>
          <w:szCs w:val="28"/>
        </w:rPr>
      </w:pPr>
      <w:r>
        <w:rPr>
          <w:sz w:val="28"/>
          <w:szCs w:val="28"/>
        </w:rPr>
        <w:t>Введение</w:t>
      </w:r>
    </w:p>
    <w:p w:rsidR="00B67B56" w:rsidRDefault="00B67B56" w:rsidP="00B67B56">
      <w:pPr>
        <w:pStyle w:val="a3"/>
        <w:numPr>
          <w:ilvl w:val="0"/>
          <w:numId w:val="2"/>
        </w:numPr>
        <w:rPr>
          <w:sz w:val="28"/>
          <w:szCs w:val="28"/>
        </w:rPr>
      </w:pPr>
      <w:r>
        <w:rPr>
          <w:sz w:val="28"/>
          <w:szCs w:val="28"/>
        </w:rPr>
        <w:t>История</w:t>
      </w:r>
      <w:r w:rsidR="00FF7DDF">
        <w:rPr>
          <w:sz w:val="28"/>
          <w:szCs w:val="28"/>
        </w:rPr>
        <w:t xml:space="preserve"> возникновения</w:t>
      </w:r>
      <w:r>
        <w:rPr>
          <w:sz w:val="28"/>
          <w:szCs w:val="28"/>
        </w:rPr>
        <w:t xml:space="preserve"> мыла</w:t>
      </w:r>
    </w:p>
    <w:p w:rsidR="00B67B56" w:rsidRDefault="00B67B56" w:rsidP="00B67B56">
      <w:pPr>
        <w:pStyle w:val="a3"/>
        <w:numPr>
          <w:ilvl w:val="0"/>
          <w:numId w:val="2"/>
        </w:numPr>
        <w:rPr>
          <w:sz w:val="28"/>
          <w:szCs w:val="28"/>
        </w:rPr>
      </w:pPr>
      <w:r>
        <w:rPr>
          <w:sz w:val="28"/>
          <w:szCs w:val="28"/>
        </w:rPr>
        <w:t>Состав мыла</w:t>
      </w:r>
    </w:p>
    <w:p w:rsidR="00B67B56" w:rsidRDefault="00B67B56" w:rsidP="00B67B56">
      <w:pPr>
        <w:pStyle w:val="a3"/>
        <w:numPr>
          <w:ilvl w:val="0"/>
          <w:numId w:val="2"/>
        </w:numPr>
        <w:rPr>
          <w:sz w:val="28"/>
          <w:szCs w:val="28"/>
        </w:rPr>
      </w:pPr>
      <w:r>
        <w:rPr>
          <w:sz w:val="28"/>
          <w:szCs w:val="28"/>
        </w:rPr>
        <w:t>Методика проведения эксперимента</w:t>
      </w:r>
    </w:p>
    <w:p w:rsidR="00B67B56" w:rsidRDefault="00B67B56" w:rsidP="00B67B56">
      <w:pPr>
        <w:pStyle w:val="a3"/>
        <w:numPr>
          <w:ilvl w:val="0"/>
          <w:numId w:val="2"/>
        </w:numPr>
        <w:rPr>
          <w:sz w:val="28"/>
          <w:szCs w:val="28"/>
        </w:rPr>
      </w:pPr>
      <w:r>
        <w:rPr>
          <w:sz w:val="28"/>
          <w:szCs w:val="28"/>
        </w:rPr>
        <w:t>Об</w:t>
      </w:r>
      <w:r w:rsidR="00FD1309">
        <w:rPr>
          <w:sz w:val="28"/>
          <w:szCs w:val="28"/>
        </w:rPr>
        <w:t>суждение результатов и выводы</w:t>
      </w:r>
    </w:p>
    <w:p w:rsidR="00B67B56" w:rsidRPr="00FF7DDF" w:rsidRDefault="00FD1309" w:rsidP="00FF7DDF">
      <w:pPr>
        <w:pStyle w:val="a3"/>
        <w:numPr>
          <w:ilvl w:val="0"/>
          <w:numId w:val="2"/>
        </w:numPr>
        <w:rPr>
          <w:sz w:val="28"/>
          <w:szCs w:val="28"/>
        </w:rPr>
      </w:pPr>
      <w:r>
        <w:rPr>
          <w:sz w:val="28"/>
          <w:szCs w:val="28"/>
        </w:rPr>
        <w:t xml:space="preserve">Литература </w:t>
      </w: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B67B56" w:rsidRDefault="00B67B56">
      <w:pPr>
        <w:rPr>
          <w:i/>
          <w:sz w:val="28"/>
          <w:szCs w:val="28"/>
        </w:rPr>
      </w:pPr>
    </w:p>
    <w:p w:rsidR="00FF7DDF" w:rsidRDefault="00FB268E" w:rsidP="003B0661">
      <w:pPr>
        <w:pStyle w:val="1"/>
        <w:rPr>
          <w:color w:val="auto"/>
        </w:rPr>
      </w:pPr>
      <w:r>
        <w:rPr>
          <w:color w:val="auto"/>
        </w:rPr>
        <w:t xml:space="preserve"> </w:t>
      </w:r>
      <w:r w:rsidR="003B0661" w:rsidRPr="003B0661">
        <w:rPr>
          <w:color w:val="auto"/>
        </w:rPr>
        <w:t xml:space="preserve">     </w:t>
      </w:r>
      <w:r w:rsidR="007611A5">
        <w:rPr>
          <w:color w:val="auto"/>
        </w:rPr>
        <w:t xml:space="preserve">                               </w:t>
      </w:r>
      <w:r w:rsidR="003B0661" w:rsidRPr="003B0661">
        <w:rPr>
          <w:color w:val="auto"/>
        </w:rPr>
        <w:t xml:space="preserve">          </w:t>
      </w:r>
      <w:r w:rsidR="007611A5">
        <w:rPr>
          <w:color w:val="auto"/>
        </w:rPr>
        <w:t xml:space="preserve">   </w:t>
      </w:r>
    </w:p>
    <w:p w:rsidR="00FF7DDF" w:rsidRPr="00FF7DDF" w:rsidRDefault="00FF7DDF" w:rsidP="00FF7DDF"/>
    <w:p w:rsidR="00B37180" w:rsidRDefault="003B0661" w:rsidP="00FF7DDF">
      <w:pPr>
        <w:pStyle w:val="1"/>
        <w:jc w:val="center"/>
        <w:rPr>
          <w:i/>
          <w:color w:val="auto"/>
        </w:rPr>
      </w:pPr>
      <w:r w:rsidRPr="003B0661">
        <w:rPr>
          <w:i/>
          <w:color w:val="auto"/>
        </w:rPr>
        <w:lastRenderedPageBreak/>
        <w:t>Введение</w:t>
      </w:r>
    </w:p>
    <w:p w:rsidR="003B0661" w:rsidRDefault="003B0661" w:rsidP="003B0661"/>
    <w:p w:rsidR="003B0661" w:rsidRPr="00526AC5" w:rsidRDefault="003B0661" w:rsidP="003B0661">
      <w:pPr>
        <w:rPr>
          <w:rFonts w:ascii="Times New Roman" w:hAnsi="Times New Roman" w:cs="Times New Roman"/>
          <w:sz w:val="28"/>
          <w:szCs w:val="28"/>
        </w:rPr>
      </w:pPr>
      <w:r w:rsidRPr="00526AC5">
        <w:rPr>
          <w:rFonts w:ascii="Times New Roman" w:hAnsi="Times New Roman" w:cs="Times New Roman"/>
          <w:sz w:val="28"/>
          <w:szCs w:val="28"/>
        </w:rPr>
        <w:t xml:space="preserve">В настоящее время мыло является неотъемлемой частью жизни любого человека. Каждый человек должен использовать его 3 и более раз за день. Человечество использует разные типы мыла в различных ситуациях: туалетное, хозяйственное, антибактериальное, детское. </w:t>
      </w:r>
    </w:p>
    <w:p w:rsidR="003B0661" w:rsidRPr="00526AC5" w:rsidRDefault="003B0661" w:rsidP="003B0661">
      <w:pPr>
        <w:rPr>
          <w:rFonts w:ascii="Times New Roman" w:hAnsi="Times New Roman" w:cs="Times New Roman"/>
          <w:b/>
          <w:sz w:val="28"/>
          <w:szCs w:val="28"/>
        </w:rPr>
      </w:pPr>
      <w:r w:rsidRPr="00526AC5">
        <w:rPr>
          <w:rFonts w:ascii="Times New Roman" w:hAnsi="Times New Roman" w:cs="Times New Roman"/>
          <w:b/>
          <w:sz w:val="28"/>
          <w:szCs w:val="28"/>
        </w:rPr>
        <w:t xml:space="preserve">Целью нашей работы является изучение химического состава мыла и </w:t>
      </w:r>
      <w:r w:rsidR="00DE11F7" w:rsidRPr="00526AC5">
        <w:rPr>
          <w:rFonts w:ascii="Times New Roman" w:hAnsi="Times New Roman" w:cs="Times New Roman"/>
          <w:b/>
          <w:sz w:val="28"/>
          <w:szCs w:val="28"/>
        </w:rPr>
        <w:t>его синтезирование в лабораторных условиях.</w:t>
      </w:r>
    </w:p>
    <w:p w:rsidR="00DE11F7" w:rsidRPr="00526AC5" w:rsidRDefault="00DE11F7" w:rsidP="003B0661">
      <w:pPr>
        <w:rPr>
          <w:rFonts w:ascii="Times New Roman" w:hAnsi="Times New Roman" w:cs="Times New Roman"/>
          <w:b/>
          <w:sz w:val="28"/>
          <w:szCs w:val="28"/>
        </w:rPr>
      </w:pPr>
      <w:r w:rsidRPr="00526AC5">
        <w:rPr>
          <w:rFonts w:ascii="Times New Roman" w:hAnsi="Times New Roman" w:cs="Times New Roman"/>
          <w:b/>
          <w:sz w:val="28"/>
          <w:szCs w:val="28"/>
        </w:rPr>
        <w:t>Для достижения цели были поставлены следующие задачи:</w:t>
      </w:r>
    </w:p>
    <w:p w:rsidR="00DE11F7" w:rsidRPr="00526AC5" w:rsidRDefault="00DE11F7" w:rsidP="00DE11F7">
      <w:pPr>
        <w:pStyle w:val="a3"/>
        <w:numPr>
          <w:ilvl w:val="0"/>
          <w:numId w:val="1"/>
        </w:numPr>
        <w:rPr>
          <w:rFonts w:ascii="Times New Roman" w:hAnsi="Times New Roman" w:cs="Times New Roman"/>
          <w:b/>
          <w:sz w:val="28"/>
          <w:szCs w:val="28"/>
        </w:rPr>
      </w:pPr>
      <w:r w:rsidRPr="00526AC5">
        <w:rPr>
          <w:rFonts w:ascii="Times New Roman" w:hAnsi="Times New Roman" w:cs="Times New Roman"/>
          <w:b/>
          <w:sz w:val="28"/>
          <w:szCs w:val="28"/>
        </w:rPr>
        <w:t>Изучить литературу.</w:t>
      </w:r>
    </w:p>
    <w:p w:rsidR="00DE11F7" w:rsidRPr="00526AC5" w:rsidRDefault="00DE11F7" w:rsidP="00DE11F7">
      <w:pPr>
        <w:pStyle w:val="a3"/>
        <w:numPr>
          <w:ilvl w:val="0"/>
          <w:numId w:val="1"/>
        </w:numPr>
        <w:rPr>
          <w:rFonts w:ascii="Times New Roman" w:hAnsi="Times New Roman" w:cs="Times New Roman"/>
          <w:b/>
          <w:sz w:val="28"/>
          <w:szCs w:val="28"/>
        </w:rPr>
      </w:pPr>
      <w:r w:rsidRPr="00526AC5">
        <w:rPr>
          <w:rFonts w:ascii="Times New Roman" w:hAnsi="Times New Roman" w:cs="Times New Roman"/>
          <w:b/>
          <w:sz w:val="28"/>
          <w:szCs w:val="28"/>
        </w:rPr>
        <w:t>Получить мыло из разных веществ.</w:t>
      </w:r>
    </w:p>
    <w:p w:rsidR="00DE11F7" w:rsidRPr="00526AC5" w:rsidRDefault="00DE11F7" w:rsidP="00DE11F7">
      <w:pPr>
        <w:pStyle w:val="a3"/>
        <w:numPr>
          <w:ilvl w:val="0"/>
          <w:numId w:val="1"/>
        </w:numPr>
        <w:rPr>
          <w:rFonts w:ascii="Times New Roman" w:hAnsi="Times New Roman" w:cs="Times New Roman"/>
          <w:b/>
          <w:sz w:val="28"/>
          <w:szCs w:val="28"/>
        </w:rPr>
      </w:pPr>
      <w:r w:rsidRPr="00526AC5">
        <w:rPr>
          <w:rFonts w:ascii="Times New Roman" w:hAnsi="Times New Roman" w:cs="Times New Roman"/>
          <w:b/>
          <w:sz w:val="28"/>
          <w:szCs w:val="28"/>
        </w:rPr>
        <w:t>Сравнить химический состав и свойства.</w:t>
      </w:r>
    </w:p>
    <w:p w:rsidR="00DE11F7" w:rsidRPr="00526AC5" w:rsidRDefault="00DE11F7" w:rsidP="00DE11F7">
      <w:pPr>
        <w:rPr>
          <w:rFonts w:ascii="Times New Roman" w:hAnsi="Times New Roman" w:cs="Times New Roman"/>
          <w:b/>
          <w:sz w:val="28"/>
          <w:szCs w:val="28"/>
        </w:rPr>
      </w:pPr>
      <w:r w:rsidRPr="00526AC5">
        <w:rPr>
          <w:rFonts w:ascii="Times New Roman" w:hAnsi="Times New Roman" w:cs="Times New Roman"/>
          <w:b/>
          <w:sz w:val="28"/>
          <w:szCs w:val="28"/>
        </w:rPr>
        <w:t>Объект нашего исследования – мыло.</w:t>
      </w:r>
    </w:p>
    <w:p w:rsidR="00526AC5" w:rsidRDefault="00DE11F7" w:rsidP="00526AC5">
      <w:pPr>
        <w:rPr>
          <w:b/>
          <w:i/>
        </w:rPr>
      </w:pPr>
      <w:r w:rsidRPr="00526AC5">
        <w:rPr>
          <w:rFonts w:ascii="Times New Roman" w:hAnsi="Times New Roman" w:cs="Times New Roman"/>
          <w:b/>
          <w:sz w:val="28"/>
          <w:szCs w:val="28"/>
        </w:rPr>
        <w:t>Предмет исследования –химический состав мыла</w:t>
      </w:r>
      <w:r w:rsidR="00526AC5">
        <w:rPr>
          <w:rFonts w:ascii="Times New Roman" w:hAnsi="Times New Roman" w:cs="Times New Roman"/>
          <w:b/>
          <w:sz w:val="28"/>
          <w:szCs w:val="28"/>
        </w:rPr>
        <w:t>.</w:t>
      </w:r>
    </w:p>
    <w:p w:rsidR="00526AC5" w:rsidRDefault="00164527" w:rsidP="00164527">
      <w:pPr>
        <w:rPr>
          <w:b/>
          <w:i/>
        </w:rPr>
      </w:pPr>
      <w:r>
        <w:rPr>
          <w:b/>
          <w:i/>
        </w:rPr>
        <w:t xml:space="preserve">                                               </w:t>
      </w:r>
    </w:p>
    <w:p w:rsidR="00526AC5" w:rsidRDefault="00526AC5" w:rsidP="00164527">
      <w:pPr>
        <w:rPr>
          <w:b/>
          <w:i/>
        </w:rPr>
      </w:pPr>
    </w:p>
    <w:p w:rsidR="00526AC5" w:rsidRDefault="00526AC5" w:rsidP="00164527">
      <w:pPr>
        <w:rPr>
          <w:b/>
          <w:i/>
        </w:rPr>
      </w:pPr>
    </w:p>
    <w:p w:rsidR="00526AC5" w:rsidRDefault="00526AC5" w:rsidP="00164527">
      <w:pPr>
        <w:rPr>
          <w:b/>
          <w:i/>
        </w:rPr>
      </w:pPr>
    </w:p>
    <w:p w:rsidR="00526AC5" w:rsidRDefault="00526AC5" w:rsidP="00164527">
      <w:pPr>
        <w:rPr>
          <w:b/>
          <w:i/>
        </w:rPr>
      </w:pPr>
    </w:p>
    <w:p w:rsidR="00526AC5" w:rsidRDefault="00526AC5" w:rsidP="00164527">
      <w:pPr>
        <w:rPr>
          <w:b/>
          <w:i/>
        </w:rPr>
      </w:pPr>
    </w:p>
    <w:p w:rsidR="00526AC5" w:rsidRDefault="00526AC5" w:rsidP="00164527">
      <w:pPr>
        <w:rPr>
          <w:b/>
          <w:i/>
        </w:rPr>
      </w:pPr>
    </w:p>
    <w:p w:rsidR="00526AC5" w:rsidRDefault="00526AC5" w:rsidP="00164527">
      <w:pPr>
        <w:rPr>
          <w:b/>
          <w:i/>
        </w:rPr>
      </w:pPr>
    </w:p>
    <w:p w:rsidR="00526AC5" w:rsidRDefault="00526AC5" w:rsidP="00164527">
      <w:pPr>
        <w:rPr>
          <w:b/>
          <w:i/>
        </w:rPr>
      </w:pPr>
    </w:p>
    <w:p w:rsidR="00526AC5" w:rsidRDefault="00526AC5" w:rsidP="00164527">
      <w:pPr>
        <w:rPr>
          <w:b/>
          <w:i/>
        </w:rPr>
      </w:pPr>
    </w:p>
    <w:p w:rsidR="00526AC5" w:rsidRDefault="00526AC5" w:rsidP="00164527">
      <w:pPr>
        <w:rPr>
          <w:b/>
          <w:i/>
        </w:rPr>
      </w:pPr>
    </w:p>
    <w:p w:rsidR="00526AC5" w:rsidRDefault="00526AC5" w:rsidP="00164527">
      <w:pPr>
        <w:rPr>
          <w:b/>
          <w:i/>
        </w:rPr>
      </w:pPr>
    </w:p>
    <w:p w:rsidR="00526AC5" w:rsidRDefault="00526AC5" w:rsidP="00164527">
      <w:pPr>
        <w:rPr>
          <w:b/>
          <w:i/>
        </w:rPr>
      </w:pPr>
    </w:p>
    <w:p w:rsidR="00526AC5" w:rsidRDefault="00526AC5" w:rsidP="00164527">
      <w:pPr>
        <w:rPr>
          <w:b/>
          <w:i/>
        </w:rPr>
      </w:pPr>
    </w:p>
    <w:p w:rsidR="00526AC5" w:rsidRDefault="00526AC5" w:rsidP="00164527">
      <w:pPr>
        <w:rPr>
          <w:b/>
          <w:i/>
        </w:rPr>
      </w:pPr>
    </w:p>
    <w:p w:rsidR="00526AC5" w:rsidRDefault="00526AC5" w:rsidP="00164527">
      <w:pPr>
        <w:rPr>
          <w:b/>
          <w:i/>
        </w:rPr>
      </w:pPr>
    </w:p>
    <w:p w:rsidR="00FF7DDF" w:rsidRDefault="00FF7DDF" w:rsidP="00164527">
      <w:pPr>
        <w:rPr>
          <w:b/>
          <w:i/>
        </w:rPr>
      </w:pPr>
    </w:p>
    <w:p w:rsidR="00164527" w:rsidRDefault="00526AC5" w:rsidP="00164527">
      <w:pPr>
        <w:rPr>
          <w:b/>
          <w:i/>
          <w:sz w:val="28"/>
          <w:szCs w:val="28"/>
        </w:rPr>
      </w:pPr>
      <w:r>
        <w:rPr>
          <w:b/>
          <w:i/>
        </w:rPr>
        <w:lastRenderedPageBreak/>
        <w:t xml:space="preserve">                                                  </w:t>
      </w:r>
      <w:r w:rsidR="00164527">
        <w:rPr>
          <w:b/>
          <w:i/>
        </w:rPr>
        <w:t xml:space="preserve"> </w:t>
      </w:r>
      <w:r w:rsidR="00164527">
        <w:rPr>
          <w:b/>
          <w:i/>
          <w:sz w:val="28"/>
          <w:szCs w:val="28"/>
        </w:rPr>
        <w:t>История</w:t>
      </w:r>
      <w:r>
        <w:rPr>
          <w:b/>
          <w:i/>
          <w:sz w:val="28"/>
          <w:szCs w:val="28"/>
        </w:rPr>
        <w:t xml:space="preserve"> возникновения</w:t>
      </w:r>
      <w:r w:rsidR="00164527">
        <w:rPr>
          <w:b/>
          <w:i/>
          <w:sz w:val="28"/>
          <w:szCs w:val="28"/>
        </w:rPr>
        <w:t xml:space="preserve"> мыла</w:t>
      </w:r>
    </w:p>
    <w:p w:rsidR="00164527" w:rsidRPr="00164527" w:rsidRDefault="00164527" w:rsidP="00526AC5">
      <w:pPr>
        <w:pStyle w:val="a5"/>
        <w:rPr>
          <w:sz w:val="28"/>
          <w:szCs w:val="28"/>
        </w:rPr>
      </w:pPr>
      <w:r w:rsidRPr="00164527">
        <w:rPr>
          <w:sz w:val="28"/>
          <w:szCs w:val="28"/>
        </w:rPr>
        <w:t>Процесс возникновения мыла окутан тайнами и легендами. Открытие мыла, как средства гигиенического ухода приписывают античному врачу Галену, жившему во втором веке нашей эры. После падения Римской империи культура умывания была утрачена, а мыло забыто на многие столетия, что в немалой степени способствовало множеству эпидемий, буквально опустошивших Европу в средние века. Во Франции и Англии мыло вновь появилось в средние века, в  тринадцатом веке, и производилось только аптекарями для знатных семей. Постепенно популярность мыла росла, и его производство расширялось. После того как Великий французский ученый Пастер в начале девятнадцатого века открыл, что бактерии являются возбудителями болезней, важность личной гигиены стала очевидна всем.  Главное отличие современного мыла состоит в том, как его делают и из чего.</w:t>
      </w:r>
    </w:p>
    <w:p w:rsidR="00164527" w:rsidRPr="00164527" w:rsidRDefault="00164527" w:rsidP="00164527"/>
    <w:p w:rsidR="00164527" w:rsidRDefault="00164527" w:rsidP="00164527">
      <w:pPr>
        <w:jc w:val="center"/>
        <w:rPr>
          <w:b/>
          <w:i/>
        </w:rPr>
      </w:pPr>
    </w:p>
    <w:p w:rsidR="00164527" w:rsidRDefault="00164527" w:rsidP="00164527">
      <w:pPr>
        <w:rPr>
          <w:b/>
          <w:i/>
          <w:sz w:val="28"/>
          <w:szCs w:val="28"/>
        </w:rPr>
      </w:pPr>
      <w:r>
        <w:rPr>
          <w:b/>
          <w:i/>
        </w:rPr>
        <w:br w:type="page"/>
      </w:r>
      <w:r>
        <w:rPr>
          <w:b/>
          <w:i/>
        </w:rPr>
        <w:lastRenderedPageBreak/>
        <w:t xml:space="preserve">                                                               </w:t>
      </w:r>
      <w:r w:rsidRPr="00164527">
        <w:rPr>
          <w:b/>
          <w:i/>
          <w:sz w:val="28"/>
          <w:szCs w:val="28"/>
        </w:rPr>
        <w:t>Состав мыла</w:t>
      </w:r>
    </w:p>
    <w:p w:rsidR="00887468" w:rsidRPr="00887468" w:rsidRDefault="00164527" w:rsidP="00887468">
      <w:pPr>
        <w:pStyle w:val="a5"/>
        <w:rPr>
          <w:sz w:val="28"/>
          <w:szCs w:val="28"/>
        </w:rPr>
      </w:pPr>
      <w:r w:rsidRPr="00164527">
        <w:rPr>
          <w:sz w:val="22"/>
          <w:szCs w:val="22"/>
        </w:rPr>
        <w:t xml:space="preserve">              </w:t>
      </w:r>
      <w:r w:rsidRPr="00164527">
        <w:rPr>
          <w:sz w:val="28"/>
          <w:szCs w:val="28"/>
        </w:rPr>
        <w:t>Рассмотрит кусочек мыла с точки зрения химии. На первом месте соли жирных кислот, обладающие моющими свойствами. На втором месте глицерин, один из лучших увлажнителей и кондиционеров кожи. Далее идут  синтетические добавки, отдушки и прочие наполнители. Синтетические добавки делают мыло дешевле, упрощают процесс производства, но очень вредны для вашей кожи. Они вызывают сухость, стянутость кожи, раздражение, шелушение, аллергические реакции, кожные заболевания.</w:t>
      </w:r>
      <w:r w:rsidR="00887468" w:rsidRPr="00887468">
        <w:t xml:space="preserve"> </w:t>
      </w:r>
      <w:r w:rsidR="00887468" w:rsidRPr="00887468">
        <w:rPr>
          <w:sz w:val="28"/>
          <w:szCs w:val="28"/>
        </w:rPr>
        <w:t xml:space="preserve">Сегодня рынок мыла представлен большим количеством разных сортов промышленного мыла, мыла ручной работы, импортного дорогих и дешевых сортов. Необходимо научиться их различать. Во первых по составу: если мыло промышленное то в нем много синтетических добавок, если в состав мыла входят только жирные кислоты, глицерин и натуральные добавки, это мыло ручной работы. Оно должно заслуживать у покупателей особого внимания. Производитель всегда обязан указать состав мыла на его этикетке. Различается мыло и по цене: мыло промышленного производства выпускается в огромных количествах, поэтому стоит относительно не дорого. Мыло ручной работы стоит на порядок выше, как правило в нем только натуральные добавки: </w:t>
      </w:r>
      <w:r w:rsidR="00526AC5">
        <w:rPr>
          <w:sz w:val="28"/>
          <w:szCs w:val="28"/>
        </w:rPr>
        <w:t>ж</w:t>
      </w:r>
      <w:r w:rsidR="00887468" w:rsidRPr="00887468">
        <w:rPr>
          <w:sz w:val="28"/>
          <w:szCs w:val="28"/>
        </w:rPr>
        <w:t>иров, восков, глин, лечебных грязей, растений и  экстрактов из них, эфирных масел.</w:t>
      </w:r>
    </w:p>
    <w:p w:rsidR="00887468" w:rsidRPr="00164527" w:rsidRDefault="00887468" w:rsidP="00164527">
      <w:pPr>
        <w:pStyle w:val="a5"/>
        <w:rPr>
          <w:sz w:val="28"/>
          <w:szCs w:val="28"/>
        </w:rPr>
      </w:pPr>
    </w:p>
    <w:p w:rsidR="00164527" w:rsidRPr="00164527" w:rsidRDefault="00164527" w:rsidP="00164527">
      <w:pPr>
        <w:rPr>
          <w:b/>
          <w:i/>
        </w:rPr>
      </w:pPr>
    </w:p>
    <w:p w:rsidR="003970EC" w:rsidRPr="001D1135" w:rsidRDefault="003970EC" w:rsidP="003970EC">
      <w:pPr>
        <w:rPr>
          <w:b/>
          <w:i/>
        </w:rPr>
      </w:pPr>
    </w:p>
    <w:p w:rsidR="00164527" w:rsidRDefault="00164527" w:rsidP="003970EC">
      <w:pPr>
        <w:rPr>
          <w:b/>
          <w:sz w:val="28"/>
          <w:szCs w:val="28"/>
        </w:rPr>
      </w:pPr>
    </w:p>
    <w:p w:rsidR="00164527" w:rsidRDefault="00164527" w:rsidP="003970EC">
      <w:pPr>
        <w:rPr>
          <w:b/>
          <w:sz w:val="28"/>
          <w:szCs w:val="28"/>
        </w:rPr>
      </w:pPr>
    </w:p>
    <w:p w:rsidR="00164527" w:rsidRDefault="00164527" w:rsidP="003970EC">
      <w:pPr>
        <w:rPr>
          <w:b/>
          <w:sz w:val="28"/>
          <w:szCs w:val="28"/>
        </w:rPr>
      </w:pPr>
    </w:p>
    <w:p w:rsidR="00164527" w:rsidRDefault="00164527" w:rsidP="003970EC">
      <w:pPr>
        <w:rPr>
          <w:b/>
          <w:sz w:val="28"/>
          <w:szCs w:val="28"/>
        </w:rPr>
      </w:pPr>
    </w:p>
    <w:p w:rsidR="00164527" w:rsidRDefault="00164527" w:rsidP="003970EC">
      <w:pPr>
        <w:rPr>
          <w:b/>
          <w:sz w:val="28"/>
          <w:szCs w:val="28"/>
        </w:rPr>
      </w:pPr>
    </w:p>
    <w:p w:rsidR="00164527" w:rsidRDefault="00164527" w:rsidP="003970EC">
      <w:pPr>
        <w:rPr>
          <w:b/>
          <w:sz w:val="28"/>
          <w:szCs w:val="28"/>
        </w:rPr>
      </w:pPr>
    </w:p>
    <w:p w:rsidR="00164527" w:rsidRDefault="00164527" w:rsidP="003970EC">
      <w:pPr>
        <w:rPr>
          <w:b/>
          <w:sz w:val="28"/>
          <w:szCs w:val="28"/>
        </w:rPr>
      </w:pPr>
    </w:p>
    <w:p w:rsidR="00164527" w:rsidRDefault="00164527" w:rsidP="003970EC">
      <w:pPr>
        <w:rPr>
          <w:b/>
          <w:sz w:val="28"/>
          <w:szCs w:val="28"/>
        </w:rPr>
      </w:pPr>
    </w:p>
    <w:p w:rsidR="00164527" w:rsidRDefault="00164527" w:rsidP="003970EC">
      <w:pPr>
        <w:rPr>
          <w:b/>
          <w:sz w:val="28"/>
          <w:szCs w:val="28"/>
        </w:rPr>
      </w:pPr>
    </w:p>
    <w:p w:rsidR="00F24AF8" w:rsidRDefault="00F24AF8" w:rsidP="003970EC">
      <w:pPr>
        <w:rPr>
          <w:b/>
          <w:sz w:val="28"/>
          <w:szCs w:val="28"/>
        </w:rPr>
      </w:pPr>
    </w:p>
    <w:p w:rsidR="00B74C4E" w:rsidRDefault="00164527" w:rsidP="003970EC">
      <w:pPr>
        <w:rPr>
          <w:b/>
          <w:i/>
          <w:sz w:val="28"/>
          <w:szCs w:val="28"/>
        </w:rPr>
      </w:pPr>
      <w:r>
        <w:rPr>
          <w:b/>
          <w:i/>
          <w:sz w:val="28"/>
          <w:szCs w:val="28"/>
        </w:rPr>
        <w:t xml:space="preserve">  </w:t>
      </w:r>
      <w:r w:rsidR="00775632">
        <w:rPr>
          <w:b/>
          <w:i/>
          <w:sz w:val="28"/>
          <w:szCs w:val="28"/>
        </w:rPr>
        <w:t xml:space="preserve">                            </w:t>
      </w:r>
    </w:p>
    <w:p w:rsidR="00164527" w:rsidRDefault="00164527" w:rsidP="00B74C4E">
      <w:pPr>
        <w:jc w:val="center"/>
        <w:rPr>
          <w:b/>
          <w:i/>
          <w:sz w:val="28"/>
          <w:szCs w:val="28"/>
        </w:rPr>
      </w:pPr>
      <w:r>
        <w:rPr>
          <w:b/>
          <w:i/>
          <w:sz w:val="28"/>
          <w:szCs w:val="28"/>
        </w:rPr>
        <w:lastRenderedPageBreak/>
        <w:t>Методика проведения эксперимента</w:t>
      </w:r>
    </w:p>
    <w:p w:rsidR="00BB7878" w:rsidRDefault="00BB7878" w:rsidP="003970EC">
      <w:pPr>
        <w:rPr>
          <w:b/>
          <w:i/>
          <w:sz w:val="28"/>
          <w:szCs w:val="28"/>
        </w:rPr>
      </w:pPr>
      <w:r>
        <w:rPr>
          <w:b/>
          <w:i/>
          <w:sz w:val="28"/>
          <w:szCs w:val="28"/>
        </w:rPr>
        <w:t>Оборудование:</w:t>
      </w:r>
      <w:r w:rsidR="00775632">
        <w:rPr>
          <w:b/>
          <w:i/>
          <w:sz w:val="28"/>
          <w:szCs w:val="28"/>
        </w:rPr>
        <w:t xml:space="preserve"> </w:t>
      </w:r>
      <w:r>
        <w:rPr>
          <w:sz w:val="28"/>
          <w:szCs w:val="28"/>
        </w:rPr>
        <w:t>Водяная баня, стеклянные палочки, колбы, мензурки, весы.</w:t>
      </w:r>
      <w:r>
        <w:rPr>
          <w:b/>
          <w:i/>
          <w:sz w:val="28"/>
          <w:szCs w:val="28"/>
        </w:rPr>
        <w:t xml:space="preserve"> </w:t>
      </w:r>
    </w:p>
    <w:p w:rsidR="00775632" w:rsidRDefault="00BB7878" w:rsidP="003970EC">
      <w:pPr>
        <w:rPr>
          <w:sz w:val="28"/>
          <w:szCs w:val="28"/>
        </w:rPr>
      </w:pPr>
      <w:r>
        <w:rPr>
          <w:b/>
          <w:i/>
          <w:sz w:val="28"/>
          <w:szCs w:val="28"/>
        </w:rPr>
        <w:t xml:space="preserve">Реактивы: </w:t>
      </w:r>
      <w:r>
        <w:rPr>
          <w:sz w:val="28"/>
          <w:szCs w:val="28"/>
        </w:rPr>
        <w:t>Животный жир, растительный жир, щёлочь</w:t>
      </w:r>
      <w:r w:rsidR="00775632">
        <w:rPr>
          <w:sz w:val="28"/>
          <w:szCs w:val="28"/>
        </w:rPr>
        <w:t xml:space="preserve">  </w:t>
      </w:r>
      <w:r w:rsidR="00775632" w:rsidRPr="00775632">
        <w:rPr>
          <w:sz w:val="28"/>
          <w:szCs w:val="28"/>
        </w:rPr>
        <w:t>40</w:t>
      </w:r>
      <w:r w:rsidR="00775632">
        <w:rPr>
          <w:sz w:val="28"/>
          <w:szCs w:val="28"/>
        </w:rPr>
        <w:t xml:space="preserve">%-ный </w:t>
      </w:r>
      <w:r w:rsidR="00775632">
        <w:rPr>
          <w:sz w:val="28"/>
          <w:szCs w:val="28"/>
          <w:lang w:val="en-US"/>
        </w:rPr>
        <w:t>NaOH</w:t>
      </w:r>
      <w:r>
        <w:rPr>
          <w:sz w:val="28"/>
          <w:szCs w:val="28"/>
        </w:rPr>
        <w:t>,</w:t>
      </w:r>
      <w:r w:rsidR="00775632">
        <w:rPr>
          <w:sz w:val="28"/>
          <w:szCs w:val="28"/>
        </w:rPr>
        <w:t xml:space="preserve">    20%-ный</w:t>
      </w:r>
      <w:r>
        <w:rPr>
          <w:sz w:val="28"/>
          <w:szCs w:val="28"/>
        </w:rPr>
        <w:t xml:space="preserve"> </w:t>
      </w:r>
      <w:r w:rsidRPr="00BB7878">
        <w:rPr>
          <w:sz w:val="28"/>
          <w:szCs w:val="28"/>
          <w:lang w:val="en-US"/>
        </w:rPr>
        <w:t>NaCl</w:t>
      </w:r>
      <w:r w:rsidRPr="00775632">
        <w:rPr>
          <w:sz w:val="28"/>
          <w:szCs w:val="28"/>
        </w:rPr>
        <w:t>.</w:t>
      </w:r>
    </w:p>
    <w:p w:rsidR="003970EC" w:rsidRPr="00775632" w:rsidRDefault="00775632" w:rsidP="003970EC">
      <w:pPr>
        <w:rPr>
          <w:sz w:val="28"/>
          <w:szCs w:val="28"/>
        </w:rPr>
      </w:pPr>
      <w:r>
        <w:rPr>
          <w:rFonts w:cs="Arial"/>
          <w:color w:val="333333"/>
          <w:sz w:val="28"/>
          <w:szCs w:val="28"/>
        </w:rPr>
        <w:t>О</w:t>
      </w:r>
      <w:r w:rsidR="003970EC" w:rsidRPr="00164527">
        <w:rPr>
          <w:rFonts w:cs="Arial"/>
          <w:color w:val="333333"/>
          <w:sz w:val="28"/>
          <w:szCs w:val="28"/>
        </w:rPr>
        <w:t xml:space="preserve">бъем современного варочного котла для мыла — несколько </w:t>
      </w:r>
      <w:r w:rsidR="003970EC" w:rsidRPr="00BB7878">
        <w:rPr>
          <w:rFonts w:cs="Arial"/>
          <w:color w:val="333333"/>
          <w:sz w:val="28"/>
          <w:szCs w:val="28"/>
        </w:rPr>
        <w:t xml:space="preserve">кубических </w:t>
      </w:r>
      <w:r w:rsidR="003970EC" w:rsidRPr="00164527">
        <w:rPr>
          <w:rFonts w:cs="Arial"/>
          <w:color w:val="333333"/>
          <w:sz w:val="28"/>
          <w:szCs w:val="28"/>
        </w:rPr>
        <w:t>метров. Его нагревают водяным паром, который отчасти непосредственно вводят в реакционную массу, поддерживая ее в состоянии интенсивного перемешивания, отчасти же пропускают в змеевик для наружного обогрева котла.</w:t>
      </w:r>
    </w:p>
    <w:p w:rsidR="00775632" w:rsidRDefault="003970EC" w:rsidP="00775632">
      <w:pPr>
        <w:pStyle w:val="a5"/>
        <w:spacing w:line="240" w:lineRule="atLeast"/>
        <w:rPr>
          <w:rFonts w:asciiTheme="minorHAnsi" w:hAnsiTheme="minorHAnsi" w:cs="Arial"/>
          <w:color w:val="333333"/>
          <w:sz w:val="28"/>
          <w:szCs w:val="28"/>
        </w:rPr>
      </w:pPr>
      <w:r w:rsidRPr="00164527">
        <w:rPr>
          <w:rFonts w:asciiTheme="minorHAnsi" w:hAnsiTheme="minorHAnsi" w:cs="Arial"/>
          <w:color w:val="333333"/>
          <w:sz w:val="28"/>
          <w:szCs w:val="28"/>
        </w:rPr>
        <w:t>Варочным котлом нам послужит фарфоровая чашка или, в крайнем случае, маленькая эмалированная кастрюля, которую мы будем нагревать на кипящей водяной бане. Сырьем, в принципе, может быть любой жир или масло, но в зависимости от свойств исходных веществ, мы получим мыло различной консистенции и различного качества.</w:t>
      </w:r>
      <w:r w:rsidR="00775632">
        <w:rPr>
          <w:rFonts w:asciiTheme="minorHAnsi" w:hAnsiTheme="minorHAnsi" w:cs="Arial"/>
          <w:color w:val="333333"/>
          <w:sz w:val="28"/>
          <w:szCs w:val="28"/>
        </w:rPr>
        <w:t xml:space="preserve"> </w:t>
      </w:r>
    </w:p>
    <w:p w:rsidR="00916122" w:rsidRDefault="00916122" w:rsidP="00F24AF8">
      <w:pPr>
        <w:pStyle w:val="a5"/>
        <w:spacing w:line="240" w:lineRule="atLeast"/>
        <w:jc w:val="center"/>
        <w:rPr>
          <w:b/>
          <w:sz w:val="28"/>
          <w:szCs w:val="28"/>
        </w:rPr>
      </w:pPr>
      <w:r>
        <w:rPr>
          <w:b/>
          <w:sz w:val="28"/>
          <w:szCs w:val="28"/>
        </w:rPr>
        <w:t>Получение мыла.</w:t>
      </w:r>
    </w:p>
    <w:p w:rsidR="00916122" w:rsidRPr="00916122" w:rsidRDefault="00F24AF8" w:rsidP="003970EC">
      <w:pPr>
        <w:pStyle w:val="a5"/>
        <w:spacing w:line="240" w:lineRule="atLeast"/>
        <w:rPr>
          <w:rFonts w:asciiTheme="minorHAnsi" w:hAnsiTheme="minorHAnsi" w:cs="Arial"/>
          <w:i/>
          <w:color w:val="333333"/>
          <w:sz w:val="28"/>
          <w:szCs w:val="28"/>
        </w:rPr>
      </w:pPr>
      <w:r>
        <w:rPr>
          <w:rFonts w:asciiTheme="minorHAnsi" w:hAnsiTheme="minorHAnsi" w:cs="Arial"/>
          <w:b/>
          <w:i/>
          <w:color w:val="333333"/>
          <w:sz w:val="28"/>
          <w:szCs w:val="28"/>
        </w:rPr>
        <w:t xml:space="preserve">Способ </w:t>
      </w:r>
      <w:r>
        <w:rPr>
          <w:rFonts w:asciiTheme="minorHAnsi" w:hAnsiTheme="minorHAnsi" w:cs="Arial"/>
          <w:b/>
          <w:i/>
          <w:color w:val="333333"/>
          <w:sz w:val="28"/>
          <w:szCs w:val="28"/>
          <w:lang w:val="en-US"/>
        </w:rPr>
        <w:t>I</w:t>
      </w:r>
      <w:r w:rsidRPr="00F24AF8">
        <w:rPr>
          <w:rFonts w:asciiTheme="minorHAnsi" w:hAnsiTheme="minorHAnsi" w:cs="Arial"/>
          <w:b/>
          <w:i/>
          <w:color w:val="333333"/>
          <w:sz w:val="28"/>
          <w:szCs w:val="28"/>
        </w:rPr>
        <w:t xml:space="preserve">. </w:t>
      </w:r>
      <w:r w:rsidR="00916122" w:rsidRPr="00916122">
        <w:rPr>
          <w:rFonts w:asciiTheme="minorHAnsi" w:hAnsiTheme="minorHAnsi" w:cs="Arial"/>
          <w:b/>
          <w:i/>
          <w:color w:val="333333"/>
          <w:sz w:val="28"/>
          <w:szCs w:val="28"/>
        </w:rPr>
        <w:t>Изготовление твёрдого мыла.</w:t>
      </w:r>
    </w:p>
    <w:p w:rsidR="00916122" w:rsidRDefault="003970EC" w:rsidP="003970EC">
      <w:pPr>
        <w:pStyle w:val="a5"/>
        <w:spacing w:line="240" w:lineRule="atLeast"/>
        <w:rPr>
          <w:rFonts w:asciiTheme="minorHAnsi" w:hAnsiTheme="minorHAnsi" w:cs="Arial"/>
          <w:color w:val="333333"/>
          <w:sz w:val="28"/>
          <w:szCs w:val="28"/>
        </w:rPr>
      </w:pPr>
      <w:r w:rsidRPr="00164527">
        <w:rPr>
          <w:rFonts w:asciiTheme="minorHAnsi" w:hAnsiTheme="minorHAnsi" w:cs="Arial"/>
          <w:color w:val="333333"/>
          <w:sz w:val="28"/>
          <w:szCs w:val="28"/>
        </w:rPr>
        <w:t xml:space="preserve">Ядровое мыло высокого качества изготовим путем омыления 70 г говяжьего жира и 30 г свиного сала раствором едкого натра. </w:t>
      </w:r>
    </w:p>
    <w:p w:rsidR="00B74C4E" w:rsidRPr="00B74C4E" w:rsidRDefault="00916122" w:rsidP="00FF7DDF">
      <w:pPr>
        <w:pStyle w:val="a5"/>
        <w:spacing w:line="240" w:lineRule="atLeast"/>
        <w:rPr>
          <w:rFonts w:asciiTheme="minorHAnsi" w:hAnsiTheme="minorHAnsi" w:cs="Arial"/>
          <w:b/>
          <w:color w:val="333333"/>
          <w:sz w:val="28"/>
          <w:szCs w:val="28"/>
        </w:rPr>
      </w:pPr>
      <w:r w:rsidRPr="00B74C4E">
        <w:rPr>
          <w:rFonts w:asciiTheme="minorHAnsi" w:hAnsiTheme="minorHAnsi" w:cs="Arial"/>
          <w:b/>
          <w:color w:val="333333"/>
          <w:sz w:val="28"/>
          <w:szCs w:val="28"/>
        </w:rPr>
        <w:t xml:space="preserve">Расплавление жира. </w:t>
      </w:r>
      <w:r w:rsidRPr="00B74C4E">
        <w:rPr>
          <w:rFonts w:asciiTheme="minorHAnsi" w:hAnsiTheme="minorHAnsi" w:cs="Arial"/>
          <w:color w:val="333333"/>
          <w:sz w:val="28"/>
          <w:szCs w:val="28"/>
        </w:rPr>
        <w:t xml:space="preserve"> </w:t>
      </w:r>
      <w:r w:rsidR="003970EC" w:rsidRPr="00B74C4E">
        <w:rPr>
          <w:rFonts w:asciiTheme="minorHAnsi" w:hAnsiTheme="minorHAnsi" w:cs="Arial"/>
          <w:color w:val="333333"/>
          <w:sz w:val="28"/>
          <w:szCs w:val="28"/>
        </w:rPr>
        <w:t xml:space="preserve">При нагревании на водяной бане дадим жиру расплавиться и при энергичном перемешивании малыми порциями добавим к нему нагретый раствор 25 г едкого натра в 30 мл воды. </w:t>
      </w:r>
      <w:r w:rsidR="00417B44">
        <w:rPr>
          <w:rFonts w:asciiTheme="minorHAnsi" w:hAnsiTheme="minorHAnsi" w:cs="Arial"/>
          <w:noProof/>
          <w:color w:val="333333"/>
          <w:sz w:val="28"/>
          <w:szCs w:val="28"/>
        </w:rPr>
        <w:drawing>
          <wp:inline distT="0" distB="0" distL="0" distR="0">
            <wp:extent cx="2333625" cy="3379733"/>
            <wp:effectExtent l="19050" t="0" r="9525" b="0"/>
            <wp:docPr id="7" name="Рисунок 3" descr="C:\Documents and Settings\1\Рабочий стол\мыло фото\Мыло\IMGP57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1\Рабочий стол\мыло фото\Мыло\IMGP5785.jpg"/>
                    <pic:cNvPicPr>
                      <a:picLocks noChangeAspect="1" noChangeArrowheads="1"/>
                    </pic:cNvPicPr>
                  </pic:nvPicPr>
                  <pic:blipFill>
                    <a:blip r:embed="rId8" cstate="print"/>
                    <a:srcRect/>
                    <a:stretch>
                      <a:fillRect/>
                    </a:stretch>
                  </pic:blipFill>
                  <pic:spPr bwMode="auto">
                    <a:xfrm>
                      <a:off x="0" y="0"/>
                      <a:ext cx="2333625" cy="3379733"/>
                    </a:xfrm>
                    <a:prstGeom prst="rect">
                      <a:avLst/>
                    </a:prstGeom>
                    <a:noFill/>
                    <a:ln w="9525">
                      <a:noFill/>
                      <a:miter lim="800000"/>
                      <a:headEnd/>
                      <a:tailEnd/>
                    </a:ln>
                  </pic:spPr>
                </pic:pic>
              </a:graphicData>
            </a:graphic>
          </wp:inline>
        </w:drawing>
      </w:r>
      <w:r w:rsidR="00417B44">
        <w:rPr>
          <w:rFonts w:asciiTheme="minorHAnsi" w:hAnsiTheme="minorHAnsi" w:cs="Arial"/>
          <w:noProof/>
          <w:color w:val="333333"/>
          <w:sz w:val="28"/>
          <w:szCs w:val="28"/>
        </w:rPr>
        <w:drawing>
          <wp:inline distT="0" distB="0" distL="0" distR="0">
            <wp:extent cx="3034876" cy="3381375"/>
            <wp:effectExtent l="19050" t="0" r="0" b="0"/>
            <wp:docPr id="2" name="Рисунок 2" descr="C:\Documents and Settings\1\Рабочий стол\мыло фото\Мыло\IMGP57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1\Рабочий стол\мыло фото\Мыло\IMGP5784.jpg"/>
                    <pic:cNvPicPr>
                      <a:picLocks noChangeAspect="1" noChangeArrowheads="1"/>
                    </pic:cNvPicPr>
                  </pic:nvPicPr>
                  <pic:blipFill>
                    <a:blip r:embed="rId9" cstate="print"/>
                    <a:srcRect/>
                    <a:stretch>
                      <a:fillRect/>
                    </a:stretch>
                  </pic:blipFill>
                  <pic:spPr bwMode="auto">
                    <a:xfrm>
                      <a:off x="0" y="0"/>
                      <a:ext cx="3034876" cy="3381375"/>
                    </a:xfrm>
                    <a:prstGeom prst="rect">
                      <a:avLst/>
                    </a:prstGeom>
                    <a:noFill/>
                    <a:ln w="9525">
                      <a:noFill/>
                      <a:miter lim="800000"/>
                      <a:headEnd/>
                      <a:tailEnd/>
                    </a:ln>
                  </pic:spPr>
                </pic:pic>
              </a:graphicData>
            </a:graphic>
          </wp:inline>
        </w:drawing>
      </w:r>
      <w:r w:rsidR="00417B44">
        <w:rPr>
          <w:rFonts w:asciiTheme="minorHAnsi" w:hAnsiTheme="minorHAnsi" w:cs="Arial"/>
          <w:noProof/>
          <w:color w:val="333333"/>
          <w:sz w:val="28"/>
          <w:szCs w:val="28"/>
        </w:rPr>
        <w:lastRenderedPageBreak/>
        <w:drawing>
          <wp:inline distT="0" distB="0" distL="0" distR="0">
            <wp:extent cx="5400675" cy="3114675"/>
            <wp:effectExtent l="19050" t="0" r="9525" b="0"/>
            <wp:docPr id="5" name="Рисунок 5" descr="C:\Documents and Settings\1\Рабочий стол\мыло фото\Мыло\IMGP57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1\Рабочий стол\мыло фото\Мыло\IMGP5787.JPG"/>
                    <pic:cNvPicPr>
                      <a:picLocks noChangeAspect="1" noChangeArrowheads="1"/>
                    </pic:cNvPicPr>
                  </pic:nvPicPr>
                  <pic:blipFill>
                    <a:blip r:embed="rId10" cstate="print"/>
                    <a:srcRect/>
                    <a:stretch>
                      <a:fillRect/>
                    </a:stretch>
                  </pic:blipFill>
                  <pic:spPr bwMode="auto">
                    <a:xfrm>
                      <a:off x="0" y="0"/>
                      <a:ext cx="5408958" cy="3119452"/>
                    </a:xfrm>
                    <a:prstGeom prst="rect">
                      <a:avLst/>
                    </a:prstGeom>
                    <a:noFill/>
                    <a:ln w="9525">
                      <a:noFill/>
                      <a:miter lim="800000"/>
                      <a:headEnd/>
                      <a:tailEnd/>
                    </a:ln>
                  </pic:spPr>
                </pic:pic>
              </a:graphicData>
            </a:graphic>
          </wp:inline>
        </w:drawing>
      </w:r>
      <w:r w:rsidR="00B74C4E" w:rsidRPr="00B74C4E">
        <w:rPr>
          <w:rFonts w:asciiTheme="minorHAnsi" w:hAnsiTheme="minorHAnsi" w:cs="Arial"/>
          <w:color w:val="333333"/>
          <w:sz w:val="28"/>
          <w:szCs w:val="28"/>
        </w:rPr>
        <w:t xml:space="preserve">                    </w:t>
      </w:r>
      <w:r w:rsidR="00417B44" w:rsidRPr="00B74C4E">
        <w:rPr>
          <w:rFonts w:asciiTheme="minorHAnsi" w:hAnsiTheme="minorHAnsi" w:cs="Arial"/>
          <w:color w:val="333333"/>
          <w:sz w:val="28"/>
          <w:szCs w:val="28"/>
        </w:rPr>
        <w:t>Рисунок 1</w:t>
      </w:r>
      <w:r w:rsidR="009827ED" w:rsidRPr="00B74C4E">
        <w:rPr>
          <w:rFonts w:asciiTheme="minorHAnsi" w:hAnsiTheme="minorHAnsi" w:cs="Arial"/>
          <w:color w:val="333333"/>
          <w:sz w:val="28"/>
          <w:szCs w:val="28"/>
        </w:rPr>
        <w:t>.</w:t>
      </w:r>
      <w:r w:rsidR="00417B44" w:rsidRPr="00B74C4E">
        <w:rPr>
          <w:rFonts w:asciiTheme="minorHAnsi" w:hAnsiTheme="minorHAnsi" w:cs="Arial"/>
          <w:color w:val="333333"/>
          <w:sz w:val="28"/>
          <w:szCs w:val="28"/>
        </w:rPr>
        <w:t xml:space="preserve">Расплавление жира  на водяной бане.    </w:t>
      </w:r>
    </w:p>
    <w:p w:rsidR="00916122" w:rsidRDefault="00916122" w:rsidP="00FF7DDF">
      <w:pPr>
        <w:pStyle w:val="a5"/>
        <w:spacing w:line="240" w:lineRule="atLeast"/>
        <w:rPr>
          <w:rFonts w:asciiTheme="minorHAnsi" w:hAnsiTheme="minorHAnsi" w:cs="Arial"/>
          <w:color w:val="333333"/>
          <w:sz w:val="28"/>
          <w:szCs w:val="28"/>
        </w:rPr>
      </w:pPr>
      <w:r w:rsidRPr="00916122">
        <w:rPr>
          <w:rFonts w:asciiTheme="minorHAnsi" w:hAnsiTheme="minorHAnsi" w:cs="Arial"/>
          <w:b/>
          <w:color w:val="333333"/>
          <w:sz w:val="28"/>
          <w:szCs w:val="28"/>
        </w:rPr>
        <w:t>Нагревание на водяной бане.</w:t>
      </w:r>
      <w:r w:rsidRPr="00916122">
        <w:rPr>
          <w:rFonts w:asciiTheme="minorHAnsi" w:hAnsiTheme="minorHAnsi" w:cs="Arial"/>
          <w:color w:val="333333"/>
          <w:sz w:val="28"/>
          <w:szCs w:val="28"/>
        </w:rPr>
        <w:t xml:space="preserve"> </w:t>
      </w:r>
      <w:r w:rsidR="003970EC" w:rsidRPr="00916122">
        <w:rPr>
          <w:rFonts w:asciiTheme="minorHAnsi" w:hAnsiTheme="minorHAnsi" w:cs="Arial"/>
          <w:color w:val="333333"/>
          <w:sz w:val="28"/>
          <w:szCs w:val="28"/>
        </w:rPr>
        <w:t xml:space="preserve">Полученную смесь при непрерывном перемешивании стеклянной палочкой будем 30 минут нагревать на кипящей водяной бане, добавляя горячую воду по мере выкипания. Затем прильем 100 мл 20 %-ного раствора поваренной соли и снова нагреем смесь до полного отделения мыла. В отличие от горячей воды, в растворе поваренной соли мыло почти не растворяется. Поэтому при высаливании (или отсолке, как называют эту операцию мыловары) оно отделяется от раствора и всплывает. Дадим массе немного остыть, выделившийся на поверхности слой довольно твердого мыла соберем ложкой. При необходимости завернем мыло в полотно или марлю и отожмем. Это нужно сделать осторожно, чтобы на руки не попадал крепкий раствор щелочи. </w:t>
      </w:r>
      <w:r w:rsidR="00284203">
        <w:rPr>
          <w:rFonts w:asciiTheme="minorHAnsi" w:hAnsiTheme="minorHAnsi" w:cs="Arial"/>
          <w:noProof/>
          <w:color w:val="333333"/>
          <w:sz w:val="28"/>
          <w:szCs w:val="28"/>
        </w:rPr>
        <w:drawing>
          <wp:inline distT="0" distB="0" distL="0" distR="0">
            <wp:extent cx="3007241" cy="2257425"/>
            <wp:effectExtent l="19050" t="0" r="2659" b="0"/>
            <wp:docPr id="8" name="Рисунок 7" descr="C:\Documents and Settings\1\Рабочий стол\мыло фото\Мыло\IMGP57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1\Рабочий стол\мыло фото\Мыло\IMGP5794.JPG"/>
                    <pic:cNvPicPr>
                      <a:picLocks noChangeAspect="1" noChangeArrowheads="1"/>
                    </pic:cNvPicPr>
                  </pic:nvPicPr>
                  <pic:blipFill>
                    <a:blip r:embed="rId11" cstate="print"/>
                    <a:srcRect/>
                    <a:stretch>
                      <a:fillRect/>
                    </a:stretch>
                  </pic:blipFill>
                  <pic:spPr bwMode="auto">
                    <a:xfrm>
                      <a:off x="0" y="0"/>
                      <a:ext cx="3007241" cy="2257425"/>
                    </a:xfrm>
                    <a:prstGeom prst="rect">
                      <a:avLst/>
                    </a:prstGeom>
                    <a:noFill/>
                    <a:ln w="9525">
                      <a:noFill/>
                      <a:miter lim="800000"/>
                      <a:headEnd/>
                      <a:tailEnd/>
                    </a:ln>
                  </pic:spPr>
                </pic:pic>
              </a:graphicData>
            </a:graphic>
          </wp:inline>
        </w:drawing>
      </w:r>
    </w:p>
    <w:p w:rsidR="00284203" w:rsidRPr="00284203" w:rsidRDefault="00284203" w:rsidP="00FF7DDF">
      <w:pPr>
        <w:pStyle w:val="a5"/>
        <w:spacing w:line="240" w:lineRule="atLeast"/>
        <w:rPr>
          <w:rFonts w:asciiTheme="minorHAnsi" w:hAnsiTheme="minorHAnsi" w:cs="Arial"/>
          <w:color w:val="333333"/>
          <w:sz w:val="28"/>
          <w:szCs w:val="28"/>
        </w:rPr>
      </w:pPr>
      <w:r>
        <w:rPr>
          <w:rFonts w:asciiTheme="minorHAnsi" w:hAnsiTheme="minorHAnsi" w:cs="Arial"/>
          <w:color w:val="333333"/>
          <w:sz w:val="28"/>
          <w:szCs w:val="28"/>
        </w:rPr>
        <w:t>Рисунок 2</w:t>
      </w:r>
      <w:r w:rsidR="009827ED">
        <w:rPr>
          <w:rFonts w:asciiTheme="minorHAnsi" w:hAnsiTheme="minorHAnsi" w:cs="Arial"/>
          <w:color w:val="333333"/>
          <w:sz w:val="28"/>
          <w:szCs w:val="28"/>
        </w:rPr>
        <w:t>.</w:t>
      </w:r>
      <w:r>
        <w:rPr>
          <w:rFonts w:asciiTheme="minorHAnsi" w:hAnsiTheme="minorHAnsi" w:cs="Arial"/>
          <w:color w:val="333333"/>
          <w:sz w:val="28"/>
          <w:szCs w:val="28"/>
        </w:rPr>
        <w:t xml:space="preserve"> Нагревание на водяной бане, после добавления хлорида натрия.</w:t>
      </w:r>
    </w:p>
    <w:p w:rsidR="00916122" w:rsidRDefault="00916122" w:rsidP="00FF7DDF">
      <w:pPr>
        <w:pStyle w:val="a5"/>
        <w:spacing w:line="240" w:lineRule="atLeast"/>
        <w:rPr>
          <w:rFonts w:asciiTheme="minorHAnsi" w:hAnsiTheme="minorHAnsi" w:cs="Arial"/>
          <w:color w:val="333333"/>
          <w:sz w:val="28"/>
          <w:szCs w:val="28"/>
        </w:rPr>
      </w:pPr>
      <w:r w:rsidRPr="00916122">
        <w:rPr>
          <w:rFonts w:asciiTheme="minorHAnsi" w:hAnsiTheme="minorHAnsi" w:cs="Arial"/>
          <w:b/>
          <w:color w:val="333333"/>
          <w:sz w:val="28"/>
          <w:szCs w:val="28"/>
        </w:rPr>
        <w:lastRenderedPageBreak/>
        <w:t>Промывание.</w:t>
      </w:r>
      <w:r>
        <w:rPr>
          <w:rFonts w:asciiTheme="minorHAnsi" w:hAnsiTheme="minorHAnsi" w:cs="Arial"/>
          <w:color w:val="333333"/>
          <w:sz w:val="28"/>
          <w:szCs w:val="28"/>
        </w:rPr>
        <w:t xml:space="preserve"> </w:t>
      </w:r>
      <w:r w:rsidR="00284203">
        <w:rPr>
          <w:rFonts w:asciiTheme="minorHAnsi" w:hAnsiTheme="minorHAnsi" w:cs="Arial"/>
          <w:color w:val="333333"/>
          <w:sz w:val="28"/>
          <w:szCs w:val="28"/>
        </w:rPr>
        <w:t>П</w:t>
      </w:r>
      <w:r w:rsidR="003970EC" w:rsidRPr="00916122">
        <w:rPr>
          <w:rFonts w:asciiTheme="minorHAnsi" w:hAnsiTheme="minorHAnsi" w:cs="Arial"/>
          <w:color w:val="333333"/>
          <w:sz w:val="28"/>
          <w:szCs w:val="28"/>
        </w:rPr>
        <w:t xml:space="preserve">ромоем мыло </w:t>
      </w:r>
      <w:r>
        <w:rPr>
          <w:rFonts w:asciiTheme="minorHAnsi" w:hAnsiTheme="minorHAnsi" w:cs="Arial"/>
          <w:color w:val="333333"/>
          <w:sz w:val="28"/>
          <w:szCs w:val="28"/>
        </w:rPr>
        <w:t xml:space="preserve">малым количеством холодной </w:t>
      </w:r>
      <w:r w:rsidR="00284203">
        <w:rPr>
          <w:rFonts w:asciiTheme="minorHAnsi" w:hAnsiTheme="minorHAnsi" w:cs="Arial"/>
          <w:color w:val="333333"/>
          <w:sz w:val="28"/>
          <w:szCs w:val="28"/>
        </w:rPr>
        <w:t>воды.</w:t>
      </w:r>
      <w:r w:rsidR="00284203" w:rsidRPr="00284203">
        <w:rPr>
          <w:rFonts w:asciiTheme="minorHAnsi" w:hAnsiTheme="minorHAnsi" w:cs="Arial"/>
          <w:noProof/>
          <w:color w:val="333333"/>
          <w:sz w:val="28"/>
          <w:szCs w:val="28"/>
        </w:rPr>
        <w:drawing>
          <wp:inline distT="0" distB="0" distL="0" distR="0">
            <wp:extent cx="2562225" cy="2171700"/>
            <wp:effectExtent l="19050" t="0" r="9525" b="0"/>
            <wp:docPr id="13" name="Рисунок 9" descr="C:\Documents and Settings\1\Рабочий стол\мыло фото\Мыло\IMGP5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1\Рабочий стол\мыло фото\Мыло\IMGP5801.JPG"/>
                    <pic:cNvPicPr>
                      <a:picLocks noChangeAspect="1" noChangeArrowheads="1"/>
                    </pic:cNvPicPr>
                  </pic:nvPicPr>
                  <pic:blipFill>
                    <a:blip r:embed="rId12" cstate="print"/>
                    <a:srcRect/>
                    <a:stretch>
                      <a:fillRect/>
                    </a:stretch>
                  </pic:blipFill>
                  <pic:spPr bwMode="auto">
                    <a:xfrm>
                      <a:off x="0" y="0"/>
                      <a:ext cx="2562225" cy="2171700"/>
                    </a:xfrm>
                    <a:prstGeom prst="rect">
                      <a:avLst/>
                    </a:prstGeom>
                    <a:noFill/>
                    <a:ln w="9525">
                      <a:noFill/>
                      <a:miter lim="800000"/>
                      <a:headEnd/>
                      <a:tailEnd/>
                    </a:ln>
                  </pic:spPr>
                </pic:pic>
              </a:graphicData>
            </a:graphic>
          </wp:inline>
        </w:drawing>
      </w:r>
      <w:r w:rsidR="00284203">
        <w:rPr>
          <w:rFonts w:asciiTheme="minorHAnsi" w:hAnsiTheme="minorHAnsi" w:cs="Arial"/>
          <w:noProof/>
          <w:color w:val="333333"/>
          <w:sz w:val="28"/>
          <w:szCs w:val="28"/>
        </w:rPr>
        <w:drawing>
          <wp:inline distT="0" distB="0" distL="0" distR="0">
            <wp:extent cx="2566773" cy="2171700"/>
            <wp:effectExtent l="19050" t="0" r="4977" b="0"/>
            <wp:docPr id="14" name="Рисунок 10" descr="C:\Documents and Settings\1\Рабочий стол\мыло фото\Мыло\IMGP58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1\Рабочий стол\мыло фото\Мыло\IMGP5802.JPG"/>
                    <pic:cNvPicPr>
                      <a:picLocks noChangeAspect="1" noChangeArrowheads="1"/>
                    </pic:cNvPicPr>
                  </pic:nvPicPr>
                  <pic:blipFill>
                    <a:blip r:embed="rId13" cstate="print"/>
                    <a:srcRect/>
                    <a:stretch>
                      <a:fillRect/>
                    </a:stretch>
                  </pic:blipFill>
                  <pic:spPr bwMode="auto">
                    <a:xfrm>
                      <a:off x="0" y="0"/>
                      <a:ext cx="2566773" cy="2171700"/>
                    </a:xfrm>
                    <a:prstGeom prst="rect">
                      <a:avLst/>
                    </a:prstGeom>
                    <a:noFill/>
                    <a:ln w="9525">
                      <a:noFill/>
                      <a:miter lim="800000"/>
                      <a:headEnd/>
                      <a:tailEnd/>
                    </a:ln>
                  </pic:spPr>
                </pic:pic>
              </a:graphicData>
            </a:graphic>
          </wp:inline>
        </w:drawing>
      </w:r>
    </w:p>
    <w:p w:rsidR="009827ED" w:rsidRPr="009827ED" w:rsidRDefault="009827ED" w:rsidP="00FF7DDF">
      <w:pPr>
        <w:pStyle w:val="a5"/>
        <w:spacing w:line="240" w:lineRule="atLeast"/>
        <w:rPr>
          <w:rFonts w:asciiTheme="minorHAnsi" w:hAnsiTheme="minorHAnsi" w:cs="Arial"/>
          <w:color w:val="FF0000"/>
          <w:sz w:val="28"/>
          <w:szCs w:val="28"/>
        </w:rPr>
      </w:pPr>
      <w:r>
        <w:rPr>
          <w:rFonts w:asciiTheme="minorHAnsi" w:hAnsiTheme="minorHAnsi" w:cs="Arial"/>
          <w:color w:val="333333"/>
          <w:sz w:val="28"/>
          <w:szCs w:val="28"/>
        </w:rPr>
        <w:t>Рисунок 3. Промывание мыла</w:t>
      </w:r>
      <w:r w:rsidR="00B74C4E">
        <w:rPr>
          <w:rFonts w:asciiTheme="minorHAnsi" w:hAnsiTheme="minorHAnsi" w:cs="Arial"/>
          <w:color w:val="333333"/>
          <w:sz w:val="28"/>
          <w:szCs w:val="28"/>
        </w:rPr>
        <w:t>. Вид мыла после промывания.</w:t>
      </w:r>
    </w:p>
    <w:p w:rsidR="00284203" w:rsidRDefault="00284203" w:rsidP="00FF7DDF">
      <w:pPr>
        <w:pStyle w:val="a5"/>
        <w:spacing w:line="240" w:lineRule="atLeast"/>
        <w:rPr>
          <w:rFonts w:asciiTheme="minorHAnsi" w:hAnsiTheme="minorHAnsi" w:cs="Arial"/>
          <w:color w:val="333333"/>
          <w:sz w:val="28"/>
          <w:szCs w:val="28"/>
        </w:rPr>
      </w:pPr>
      <w:r w:rsidRPr="00916122">
        <w:rPr>
          <w:rFonts w:asciiTheme="minorHAnsi" w:hAnsiTheme="minorHAnsi" w:cs="Arial"/>
          <w:b/>
          <w:color w:val="333333"/>
          <w:sz w:val="28"/>
          <w:szCs w:val="28"/>
        </w:rPr>
        <w:t>Разминание.</w:t>
      </w:r>
      <w:r>
        <w:rPr>
          <w:rFonts w:asciiTheme="minorHAnsi" w:hAnsiTheme="minorHAnsi" w:cs="Arial"/>
          <w:color w:val="333333"/>
          <w:sz w:val="28"/>
          <w:szCs w:val="28"/>
        </w:rPr>
        <w:t xml:space="preserve"> </w:t>
      </w:r>
      <w:r w:rsidRPr="00164527">
        <w:rPr>
          <w:rFonts w:asciiTheme="minorHAnsi" w:hAnsiTheme="minorHAnsi" w:cs="Arial"/>
          <w:color w:val="333333"/>
          <w:sz w:val="28"/>
          <w:szCs w:val="28"/>
        </w:rPr>
        <w:t>После этого завернем мыло в кусок прочной материи и тщательно разомнем его. В заключение слегка подогреем полученную</w:t>
      </w:r>
      <w:r w:rsidR="00B74C4E">
        <w:rPr>
          <w:rFonts w:asciiTheme="minorHAnsi" w:hAnsiTheme="minorHAnsi" w:cs="Arial"/>
          <w:color w:val="333333"/>
          <w:sz w:val="28"/>
          <w:szCs w:val="28"/>
        </w:rPr>
        <w:t xml:space="preserve"> м</w:t>
      </w:r>
      <w:r w:rsidR="00B74C4E" w:rsidRPr="00164527">
        <w:rPr>
          <w:rFonts w:asciiTheme="minorHAnsi" w:hAnsiTheme="minorHAnsi" w:cs="Arial"/>
          <w:color w:val="333333"/>
          <w:sz w:val="28"/>
          <w:szCs w:val="28"/>
        </w:rPr>
        <w:t>ассу и прессованием придадим ей форму обычного куска мыла.</w:t>
      </w:r>
      <w:r w:rsidR="00B74C4E">
        <w:rPr>
          <w:rFonts w:asciiTheme="minorHAnsi" w:hAnsiTheme="minorHAnsi" w:cs="Arial"/>
          <w:noProof/>
          <w:color w:val="333333"/>
          <w:sz w:val="28"/>
          <w:szCs w:val="28"/>
        </w:rPr>
        <w:drawing>
          <wp:inline distT="0" distB="0" distL="0" distR="0">
            <wp:extent cx="2171700" cy="2105025"/>
            <wp:effectExtent l="19050" t="0" r="0" b="0"/>
            <wp:docPr id="1" name="Рисунок 1" descr="C:\Documents and Settings\1\Рабочий стол\мыло фото\Мыло\IMGP58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1\Рабочий стол\мыло фото\Мыло\IMGP5804.JPG"/>
                    <pic:cNvPicPr>
                      <a:picLocks noChangeAspect="1" noChangeArrowheads="1"/>
                    </pic:cNvPicPr>
                  </pic:nvPicPr>
                  <pic:blipFill>
                    <a:blip r:embed="rId14" cstate="print"/>
                    <a:srcRect/>
                    <a:stretch>
                      <a:fillRect/>
                    </a:stretch>
                  </pic:blipFill>
                  <pic:spPr bwMode="auto">
                    <a:xfrm>
                      <a:off x="0" y="0"/>
                      <a:ext cx="2171700" cy="2105025"/>
                    </a:xfrm>
                    <a:prstGeom prst="rect">
                      <a:avLst/>
                    </a:prstGeom>
                    <a:noFill/>
                    <a:ln w="9525">
                      <a:noFill/>
                      <a:miter lim="800000"/>
                      <a:headEnd/>
                      <a:tailEnd/>
                    </a:ln>
                  </pic:spPr>
                </pic:pic>
              </a:graphicData>
            </a:graphic>
          </wp:inline>
        </w:drawing>
      </w:r>
      <w:r w:rsidR="00B74C4E">
        <w:rPr>
          <w:rFonts w:asciiTheme="minorHAnsi" w:hAnsiTheme="minorHAnsi" w:cs="Arial"/>
          <w:noProof/>
          <w:color w:val="333333"/>
          <w:sz w:val="28"/>
          <w:szCs w:val="28"/>
        </w:rPr>
        <w:drawing>
          <wp:inline distT="0" distB="0" distL="0" distR="0">
            <wp:extent cx="2465119" cy="2105025"/>
            <wp:effectExtent l="19050" t="0" r="0" b="0"/>
            <wp:docPr id="3" name="Рисунок 2" descr="C:\Documents and Settings\1\Рабочий стол\мыло фото\Мыло\IMGP58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1\Рабочий стол\мыло фото\Мыло\IMGP5805.JPG"/>
                    <pic:cNvPicPr>
                      <a:picLocks noChangeAspect="1" noChangeArrowheads="1"/>
                    </pic:cNvPicPr>
                  </pic:nvPicPr>
                  <pic:blipFill>
                    <a:blip r:embed="rId15" cstate="print"/>
                    <a:srcRect/>
                    <a:stretch>
                      <a:fillRect/>
                    </a:stretch>
                  </pic:blipFill>
                  <pic:spPr bwMode="auto">
                    <a:xfrm>
                      <a:off x="0" y="0"/>
                      <a:ext cx="2466975" cy="2106610"/>
                    </a:xfrm>
                    <a:prstGeom prst="rect">
                      <a:avLst/>
                    </a:prstGeom>
                    <a:noFill/>
                    <a:ln w="9525">
                      <a:noFill/>
                      <a:miter lim="800000"/>
                      <a:headEnd/>
                      <a:tailEnd/>
                    </a:ln>
                  </pic:spPr>
                </pic:pic>
              </a:graphicData>
            </a:graphic>
          </wp:inline>
        </w:drawing>
      </w:r>
    </w:p>
    <w:p w:rsidR="00B74C4E" w:rsidRDefault="00B74C4E" w:rsidP="00FF7DDF">
      <w:pPr>
        <w:pStyle w:val="a5"/>
        <w:spacing w:line="240" w:lineRule="atLeast"/>
        <w:rPr>
          <w:rFonts w:asciiTheme="minorHAnsi" w:hAnsiTheme="minorHAnsi" w:cs="Arial"/>
          <w:color w:val="333333"/>
          <w:sz w:val="28"/>
          <w:szCs w:val="28"/>
        </w:rPr>
      </w:pPr>
      <w:r>
        <w:rPr>
          <w:rFonts w:asciiTheme="minorHAnsi" w:hAnsiTheme="minorHAnsi" w:cs="Arial"/>
          <w:color w:val="333333"/>
          <w:sz w:val="28"/>
          <w:szCs w:val="28"/>
        </w:rPr>
        <w:t>Рисунок 4. Вид мыла в стадии разминания.</w:t>
      </w:r>
    </w:p>
    <w:p w:rsidR="00284203" w:rsidRPr="00284203" w:rsidRDefault="00284203" w:rsidP="00FF7DDF">
      <w:pPr>
        <w:pStyle w:val="a5"/>
        <w:spacing w:line="240" w:lineRule="atLeast"/>
        <w:rPr>
          <w:rFonts w:asciiTheme="minorHAnsi" w:hAnsiTheme="minorHAnsi" w:cs="Arial"/>
          <w:color w:val="333333"/>
          <w:sz w:val="28"/>
          <w:szCs w:val="28"/>
        </w:rPr>
      </w:pPr>
      <w:r w:rsidRPr="00284203">
        <w:rPr>
          <w:rFonts w:asciiTheme="minorHAnsi" w:hAnsiTheme="minorHAnsi" w:cs="Arial"/>
          <w:b/>
          <w:color w:val="333333"/>
          <w:sz w:val="28"/>
          <w:szCs w:val="28"/>
        </w:rPr>
        <w:t>Добавление душистых веществ.</w:t>
      </w:r>
      <w:r w:rsidRPr="00284203">
        <w:rPr>
          <w:rFonts w:asciiTheme="minorHAnsi" w:hAnsiTheme="minorHAnsi" w:cs="Arial"/>
          <w:color w:val="333333"/>
          <w:sz w:val="28"/>
          <w:szCs w:val="28"/>
        </w:rPr>
        <w:t xml:space="preserve"> Добавим к нему немного растворенного в спирте душистого вещества. Можно выбрать тминное, анисовое или фенхельное масло, а также терпинеол, метилсалицилат, бензальдегид или смеси этих веществ — смотря какой аромат хочется получить. Но в любом случае возьмем лишь чуть-чуть душистого </w:t>
      </w:r>
      <w:r w:rsidR="00B74C4E">
        <w:rPr>
          <w:rFonts w:asciiTheme="minorHAnsi" w:hAnsiTheme="minorHAnsi" w:cs="Arial"/>
          <w:color w:val="333333"/>
          <w:sz w:val="28"/>
          <w:szCs w:val="28"/>
        </w:rPr>
        <w:t>в</w:t>
      </w:r>
      <w:r w:rsidRPr="00284203">
        <w:rPr>
          <w:rFonts w:asciiTheme="minorHAnsi" w:hAnsiTheme="minorHAnsi" w:cs="Arial"/>
          <w:color w:val="333333"/>
          <w:sz w:val="28"/>
          <w:szCs w:val="28"/>
        </w:rPr>
        <w:t xml:space="preserve">ещества, так как мыло не должно иметь сильного запаха. </w:t>
      </w:r>
    </w:p>
    <w:p w:rsidR="00294459" w:rsidRDefault="00294459" w:rsidP="003970EC">
      <w:pPr>
        <w:pStyle w:val="a5"/>
        <w:spacing w:line="240" w:lineRule="atLeast"/>
        <w:rPr>
          <w:rFonts w:asciiTheme="minorHAnsi" w:hAnsiTheme="minorHAnsi" w:cs="Arial"/>
          <w:color w:val="333333"/>
          <w:sz w:val="28"/>
          <w:szCs w:val="28"/>
        </w:rPr>
      </w:pPr>
      <w:r>
        <w:rPr>
          <w:rFonts w:asciiTheme="minorHAnsi" w:hAnsiTheme="minorHAnsi" w:cs="Arial"/>
          <w:noProof/>
          <w:color w:val="333333"/>
          <w:sz w:val="28"/>
          <w:szCs w:val="28"/>
        </w:rPr>
        <w:drawing>
          <wp:anchor distT="0" distB="0" distL="114300" distR="114300" simplePos="0" relativeHeight="251724800" behindDoc="0" locked="0" layoutInCell="1" allowOverlap="1">
            <wp:simplePos x="0" y="0"/>
            <wp:positionH relativeFrom="column">
              <wp:posOffset>3425190</wp:posOffset>
            </wp:positionH>
            <wp:positionV relativeFrom="paragraph">
              <wp:posOffset>43815</wp:posOffset>
            </wp:positionV>
            <wp:extent cx="2552700" cy="1914525"/>
            <wp:effectExtent l="19050" t="0" r="0" b="0"/>
            <wp:wrapSquare wrapText="bothSides"/>
            <wp:docPr id="4" name="Рисунок 3" descr="C:\Documents and Settings\1\Рабочий стол\мыло фото\Мыло\IMGP5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1\Рабочий стол\мыло фото\Мыло\IMGP5809.JPG"/>
                    <pic:cNvPicPr>
                      <a:picLocks noChangeAspect="1" noChangeArrowheads="1"/>
                    </pic:cNvPicPr>
                  </pic:nvPicPr>
                  <pic:blipFill>
                    <a:blip r:embed="rId16" cstate="print"/>
                    <a:srcRect/>
                    <a:stretch>
                      <a:fillRect/>
                    </a:stretch>
                  </pic:blipFill>
                  <pic:spPr bwMode="auto">
                    <a:xfrm>
                      <a:off x="0" y="0"/>
                      <a:ext cx="2552700" cy="1914525"/>
                    </a:xfrm>
                    <a:prstGeom prst="rect">
                      <a:avLst/>
                    </a:prstGeom>
                    <a:noFill/>
                    <a:ln w="9525">
                      <a:noFill/>
                      <a:miter lim="800000"/>
                      <a:headEnd/>
                      <a:tailEnd/>
                    </a:ln>
                  </pic:spPr>
                </pic:pic>
              </a:graphicData>
            </a:graphic>
          </wp:anchor>
        </w:drawing>
      </w:r>
      <w:r>
        <w:rPr>
          <w:rFonts w:asciiTheme="minorHAnsi" w:hAnsiTheme="minorHAnsi" w:cs="Arial"/>
          <w:color w:val="333333"/>
          <w:sz w:val="28"/>
          <w:szCs w:val="28"/>
        </w:rPr>
        <w:t xml:space="preserve">                                                                                                      Рисунок 5. Формование и добавление душистых веществ.                                                            </w:t>
      </w:r>
    </w:p>
    <w:p w:rsidR="00294459" w:rsidRDefault="00294459" w:rsidP="003970EC">
      <w:pPr>
        <w:pStyle w:val="a5"/>
        <w:spacing w:line="240" w:lineRule="atLeast"/>
        <w:rPr>
          <w:rFonts w:asciiTheme="minorHAnsi" w:hAnsiTheme="minorHAnsi" w:cs="Arial"/>
          <w:color w:val="333333"/>
          <w:sz w:val="28"/>
          <w:szCs w:val="28"/>
        </w:rPr>
      </w:pPr>
    </w:p>
    <w:p w:rsidR="00294459" w:rsidRDefault="00294459" w:rsidP="003970EC">
      <w:pPr>
        <w:pStyle w:val="a5"/>
        <w:spacing w:line="240" w:lineRule="atLeast"/>
        <w:rPr>
          <w:rFonts w:asciiTheme="minorHAnsi" w:hAnsiTheme="minorHAnsi" w:cs="Arial"/>
          <w:color w:val="333333"/>
          <w:sz w:val="28"/>
          <w:szCs w:val="28"/>
        </w:rPr>
      </w:pPr>
    </w:p>
    <w:p w:rsidR="00294459" w:rsidRDefault="00294459" w:rsidP="003970EC">
      <w:pPr>
        <w:pStyle w:val="a5"/>
        <w:spacing w:line="240" w:lineRule="atLeast"/>
        <w:rPr>
          <w:rFonts w:asciiTheme="minorHAnsi" w:hAnsiTheme="minorHAnsi" w:cs="Arial"/>
          <w:color w:val="333333"/>
          <w:sz w:val="28"/>
          <w:szCs w:val="28"/>
        </w:rPr>
      </w:pPr>
    </w:p>
    <w:p w:rsidR="003970EC" w:rsidRPr="00164527" w:rsidRDefault="003970EC" w:rsidP="003970EC">
      <w:pPr>
        <w:pStyle w:val="a5"/>
        <w:spacing w:line="240" w:lineRule="atLeast"/>
        <w:rPr>
          <w:rFonts w:asciiTheme="minorHAnsi" w:hAnsiTheme="minorHAnsi" w:cs="Arial"/>
          <w:color w:val="333333"/>
          <w:sz w:val="28"/>
          <w:szCs w:val="28"/>
        </w:rPr>
      </w:pPr>
      <w:r w:rsidRPr="00164527">
        <w:rPr>
          <w:rFonts w:asciiTheme="minorHAnsi" w:hAnsiTheme="minorHAnsi" w:cs="Arial"/>
          <w:color w:val="333333"/>
          <w:sz w:val="28"/>
          <w:szCs w:val="28"/>
        </w:rPr>
        <w:t>Для получения туалетного мыла сырое ядровое мыло обычно измельчают, а затем смешивают с духами, красящими веществами и иногда, кроме того, с дезинфицирующими добавками или наполнителями. В заключение мыло штампуют в куски нужной формы.</w:t>
      </w:r>
    </w:p>
    <w:p w:rsidR="003970EC" w:rsidRPr="00164527" w:rsidRDefault="003970EC" w:rsidP="003970EC">
      <w:pPr>
        <w:pStyle w:val="a5"/>
        <w:spacing w:line="240" w:lineRule="atLeast"/>
        <w:rPr>
          <w:rFonts w:asciiTheme="minorHAnsi" w:hAnsiTheme="minorHAnsi" w:cs="Arial"/>
          <w:color w:val="333333"/>
          <w:sz w:val="28"/>
          <w:szCs w:val="28"/>
        </w:rPr>
      </w:pPr>
      <w:r w:rsidRPr="00164527">
        <w:rPr>
          <w:rFonts w:asciiTheme="minorHAnsi" w:hAnsiTheme="minorHAnsi" w:cs="Arial"/>
          <w:color w:val="333333"/>
          <w:sz w:val="28"/>
          <w:szCs w:val="28"/>
        </w:rPr>
        <w:t xml:space="preserve">В мыловаренной промышленности в качестве сырья используют, как правило, не животные, а растительные масла и жиры. Мы тоже можем подвергнуть омылению путем варки с раствором едкого натра найденные дома остатки любого растительного масла. В зависимости от того, какое масло мы возьмем, у нас получатся различные мыла. Из многих жиров и особенно из масел образуются не твердые, а жидкие мыла, которые нередко трудно отделить отсолкой. Однако, например, из оливкового и касторового масел образуются очень твердые мыла. </w:t>
      </w:r>
    </w:p>
    <w:p w:rsidR="003970EC" w:rsidRPr="00164527" w:rsidRDefault="003970EC" w:rsidP="003970EC">
      <w:pPr>
        <w:pStyle w:val="a5"/>
        <w:spacing w:line="240" w:lineRule="atLeast"/>
        <w:rPr>
          <w:rFonts w:asciiTheme="minorHAnsi" w:hAnsiTheme="minorHAnsi" w:cs="Arial"/>
          <w:color w:val="333333"/>
          <w:sz w:val="28"/>
          <w:szCs w:val="28"/>
        </w:rPr>
      </w:pPr>
      <w:r w:rsidRPr="00164527">
        <w:rPr>
          <w:rFonts w:asciiTheme="minorHAnsi" w:hAnsiTheme="minorHAnsi" w:cs="Arial"/>
          <w:color w:val="333333"/>
          <w:sz w:val="28"/>
          <w:szCs w:val="28"/>
        </w:rPr>
        <w:t>Мыла можно готовить и с раствором едкого кали. Полученные калиевые соли жирных кислот, в отличие от натриевых, представляют собой жидкие мыла.</w:t>
      </w:r>
    </w:p>
    <w:p w:rsidR="00294459" w:rsidRDefault="00916122" w:rsidP="00F24AF8">
      <w:pPr>
        <w:pStyle w:val="a5"/>
        <w:spacing w:line="240" w:lineRule="atLeast"/>
        <w:jc w:val="center"/>
        <w:rPr>
          <w:rFonts w:asciiTheme="minorHAnsi" w:hAnsiTheme="minorHAnsi" w:cs="Arial"/>
          <w:b/>
          <w:i/>
          <w:color w:val="333333"/>
          <w:sz w:val="28"/>
          <w:szCs w:val="28"/>
        </w:rPr>
      </w:pPr>
      <w:r w:rsidRPr="00916122">
        <w:rPr>
          <w:rFonts w:asciiTheme="minorHAnsi" w:hAnsiTheme="minorHAnsi" w:cs="Arial"/>
          <w:b/>
          <w:i/>
          <w:color w:val="333333"/>
          <w:sz w:val="28"/>
          <w:szCs w:val="28"/>
        </w:rPr>
        <w:t>Изготовление жидкого мыла.</w:t>
      </w:r>
    </w:p>
    <w:p w:rsidR="00294459" w:rsidRDefault="00294459" w:rsidP="003970EC">
      <w:pPr>
        <w:pStyle w:val="a5"/>
        <w:spacing w:line="240" w:lineRule="atLeast"/>
        <w:rPr>
          <w:rFonts w:asciiTheme="minorHAnsi" w:hAnsiTheme="minorHAnsi" w:cs="Arial"/>
          <w:color w:val="333333"/>
          <w:sz w:val="28"/>
          <w:szCs w:val="28"/>
        </w:rPr>
      </w:pPr>
      <w:r>
        <w:rPr>
          <w:rFonts w:asciiTheme="minorHAnsi" w:hAnsiTheme="minorHAnsi" w:cs="Arial"/>
          <w:b/>
          <w:color w:val="333333"/>
          <w:sz w:val="28"/>
          <w:szCs w:val="28"/>
        </w:rPr>
        <w:t>Варка мыла.</w:t>
      </w:r>
      <w:r w:rsidR="00916122">
        <w:rPr>
          <w:rFonts w:asciiTheme="minorHAnsi" w:hAnsiTheme="minorHAnsi" w:cs="Arial"/>
          <w:color w:val="333333"/>
          <w:sz w:val="28"/>
          <w:szCs w:val="28"/>
        </w:rPr>
        <w:t xml:space="preserve"> </w:t>
      </w:r>
      <w:r w:rsidR="003970EC" w:rsidRPr="00164527">
        <w:rPr>
          <w:rFonts w:asciiTheme="minorHAnsi" w:hAnsiTheme="minorHAnsi" w:cs="Arial"/>
          <w:color w:val="333333"/>
          <w:sz w:val="28"/>
          <w:szCs w:val="28"/>
        </w:rPr>
        <w:t>Жидкое мыло мы изготовим путем варки 100 г животного или растительного жира с раствором 30 г едкого кали в 40 мл воды</w:t>
      </w:r>
      <w:r w:rsidR="00916122">
        <w:rPr>
          <w:rFonts w:asciiTheme="minorHAnsi" w:hAnsiTheme="minorHAnsi" w:cs="Arial"/>
          <w:color w:val="333333"/>
          <w:sz w:val="28"/>
          <w:szCs w:val="28"/>
        </w:rPr>
        <w:t xml:space="preserve">. </w:t>
      </w:r>
      <w:r w:rsidR="003970EC" w:rsidRPr="00164527">
        <w:rPr>
          <w:rFonts w:asciiTheme="minorHAnsi" w:hAnsiTheme="minorHAnsi" w:cs="Arial"/>
          <w:color w:val="333333"/>
          <w:sz w:val="28"/>
          <w:szCs w:val="28"/>
        </w:rPr>
        <w:t>Нам понадобится то же оборудование, чт</w:t>
      </w:r>
      <w:r>
        <w:rPr>
          <w:rFonts w:asciiTheme="minorHAnsi" w:hAnsiTheme="minorHAnsi" w:cs="Arial"/>
          <w:color w:val="333333"/>
          <w:sz w:val="28"/>
          <w:szCs w:val="28"/>
        </w:rPr>
        <w:t>о и при получении ядрового мыла.</w:t>
      </w:r>
    </w:p>
    <w:p w:rsidR="00294459" w:rsidRDefault="00294459" w:rsidP="00F24AF8">
      <w:pPr>
        <w:pStyle w:val="a5"/>
        <w:spacing w:line="240" w:lineRule="atLeast"/>
        <w:ind w:left="644"/>
        <w:rPr>
          <w:rFonts w:asciiTheme="minorHAnsi" w:hAnsiTheme="minorHAnsi" w:cs="Arial"/>
          <w:color w:val="333333"/>
          <w:sz w:val="28"/>
          <w:szCs w:val="28"/>
        </w:rPr>
      </w:pPr>
      <w:r>
        <w:rPr>
          <w:rFonts w:asciiTheme="minorHAnsi" w:hAnsiTheme="minorHAnsi" w:cs="Arial"/>
          <w:b/>
          <w:noProof/>
          <w:color w:val="333333"/>
          <w:sz w:val="28"/>
          <w:szCs w:val="28"/>
        </w:rPr>
        <w:drawing>
          <wp:inline distT="0" distB="0" distL="0" distR="0">
            <wp:extent cx="4686300" cy="3512844"/>
            <wp:effectExtent l="19050" t="0" r="0" b="0"/>
            <wp:docPr id="6" name="Рисунок 4" descr="C:\Documents and Settings\1\Рабочий стол\мыло фото\мыло2\IMGP58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1\Рабочий стол\мыло фото\мыло2\IMGP5812.JPG"/>
                    <pic:cNvPicPr>
                      <a:picLocks noChangeAspect="1" noChangeArrowheads="1"/>
                    </pic:cNvPicPr>
                  </pic:nvPicPr>
                  <pic:blipFill>
                    <a:blip r:embed="rId17" cstate="print"/>
                    <a:srcRect/>
                    <a:stretch>
                      <a:fillRect/>
                    </a:stretch>
                  </pic:blipFill>
                  <pic:spPr bwMode="auto">
                    <a:xfrm>
                      <a:off x="0" y="0"/>
                      <a:ext cx="4686300" cy="3512844"/>
                    </a:xfrm>
                    <a:prstGeom prst="rect">
                      <a:avLst/>
                    </a:prstGeom>
                    <a:noFill/>
                    <a:ln w="9525">
                      <a:noFill/>
                      <a:miter lim="800000"/>
                      <a:headEnd/>
                      <a:tailEnd/>
                    </a:ln>
                  </pic:spPr>
                </pic:pic>
              </a:graphicData>
            </a:graphic>
          </wp:inline>
        </w:drawing>
      </w:r>
      <w:r>
        <w:rPr>
          <w:rFonts w:asciiTheme="minorHAnsi" w:hAnsiTheme="minorHAnsi" w:cs="Arial"/>
          <w:b/>
          <w:color w:val="333333"/>
          <w:sz w:val="28"/>
          <w:szCs w:val="28"/>
        </w:rPr>
        <w:t xml:space="preserve"> </w:t>
      </w:r>
    </w:p>
    <w:p w:rsidR="00FF7DDF" w:rsidRDefault="00FF7DDF" w:rsidP="00FF7DDF">
      <w:pPr>
        <w:pStyle w:val="a5"/>
        <w:spacing w:line="240" w:lineRule="atLeast"/>
        <w:rPr>
          <w:rFonts w:asciiTheme="minorHAnsi" w:hAnsiTheme="minorHAnsi" w:cs="Arial"/>
          <w:b/>
          <w:color w:val="333333"/>
          <w:sz w:val="28"/>
          <w:szCs w:val="28"/>
        </w:rPr>
      </w:pPr>
    </w:p>
    <w:p w:rsidR="00F24AF8" w:rsidRDefault="00F24AF8" w:rsidP="00FF7DDF">
      <w:pPr>
        <w:pStyle w:val="a5"/>
        <w:spacing w:line="240" w:lineRule="atLeast"/>
        <w:rPr>
          <w:rFonts w:asciiTheme="minorHAnsi" w:hAnsiTheme="minorHAnsi" w:cs="Arial"/>
          <w:b/>
          <w:color w:val="333333"/>
          <w:sz w:val="28"/>
          <w:szCs w:val="28"/>
        </w:rPr>
      </w:pPr>
      <w:r>
        <w:rPr>
          <w:rFonts w:asciiTheme="minorHAnsi" w:hAnsiTheme="minorHAnsi" w:cs="Arial"/>
          <w:b/>
          <w:color w:val="333333"/>
          <w:sz w:val="28"/>
          <w:szCs w:val="28"/>
        </w:rPr>
        <w:lastRenderedPageBreak/>
        <w:t xml:space="preserve">Нагревание на водяной бане </w:t>
      </w:r>
    </w:p>
    <w:p w:rsidR="00F24AF8" w:rsidRDefault="00F24AF8" w:rsidP="00FF7DDF">
      <w:pPr>
        <w:pStyle w:val="a5"/>
        <w:spacing w:line="240" w:lineRule="atLeast"/>
        <w:rPr>
          <w:rFonts w:asciiTheme="minorHAnsi" w:hAnsiTheme="minorHAnsi" w:cs="Arial"/>
          <w:b/>
          <w:color w:val="333333"/>
          <w:sz w:val="28"/>
          <w:szCs w:val="28"/>
        </w:rPr>
      </w:pPr>
      <w:r>
        <w:rPr>
          <w:rFonts w:asciiTheme="minorHAnsi" w:hAnsiTheme="minorHAnsi" w:cs="Arial"/>
          <w:b/>
          <w:noProof/>
          <w:color w:val="333333"/>
          <w:sz w:val="28"/>
          <w:szCs w:val="28"/>
        </w:rPr>
        <w:drawing>
          <wp:inline distT="0" distB="0" distL="0" distR="0">
            <wp:extent cx="2724150" cy="2541814"/>
            <wp:effectExtent l="19050" t="0" r="0" b="0"/>
            <wp:docPr id="9" name="Рисунок 5" descr="C:\Documents and Settings\1\Рабочий стол\мыло фото\мыло2\IMGP58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1\Рабочий стол\мыло фото\мыло2\IMGP5814.JPG"/>
                    <pic:cNvPicPr>
                      <a:picLocks noChangeAspect="1" noChangeArrowheads="1"/>
                    </pic:cNvPicPr>
                  </pic:nvPicPr>
                  <pic:blipFill>
                    <a:blip r:embed="rId18" cstate="print"/>
                    <a:srcRect/>
                    <a:stretch>
                      <a:fillRect/>
                    </a:stretch>
                  </pic:blipFill>
                  <pic:spPr bwMode="auto">
                    <a:xfrm>
                      <a:off x="0" y="0"/>
                      <a:ext cx="2727067" cy="2544536"/>
                    </a:xfrm>
                    <a:prstGeom prst="rect">
                      <a:avLst/>
                    </a:prstGeom>
                    <a:noFill/>
                    <a:ln w="9525">
                      <a:noFill/>
                      <a:miter lim="800000"/>
                      <a:headEnd/>
                      <a:tailEnd/>
                    </a:ln>
                  </pic:spPr>
                </pic:pic>
              </a:graphicData>
            </a:graphic>
          </wp:inline>
        </w:drawing>
      </w:r>
      <w:r>
        <w:rPr>
          <w:rFonts w:asciiTheme="minorHAnsi" w:hAnsiTheme="minorHAnsi" w:cs="Arial"/>
          <w:b/>
          <w:noProof/>
          <w:color w:val="333333"/>
          <w:sz w:val="28"/>
          <w:szCs w:val="28"/>
        </w:rPr>
        <w:drawing>
          <wp:inline distT="0" distB="0" distL="0" distR="0">
            <wp:extent cx="2705100" cy="2541525"/>
            <wp:effectExtent l="19050" t="0" r="0" b="0"/>
            <wp:docPr id="11" name="Рисунок 6" descr="C:\Documents and Settings\1\Рабочий стол\мыло фото\мыло2\IMGP58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1\Рабочий стол\мыло фото\мыло2\IMGP5818.JPG"/>
                    <pic:cNvPicPr>
                      <a:picLocks noChangeAspect="1" noChangeArrowheads="1"/>
                    </pic:cNvPicPr>
                  </pic:nvPicPr>
                  <pic:blipFill>
                    <a:blip r:embed="rId19" cstate="print"/>
                    <a:srcRect/>
                    <a:stretch>
                      <a:fillRect/>
                    </a:stretch>
                  </pic:blipFill>
                  <pic:spPr bwMode="auto">
                    <a:xfrm>
                      <a:off x="0" y="0"/>
                      <a:ext cx="2705100" cy="2541525"/>
                    </a:xfrm>
                    <a:prstGeom prst="rect">
                      <a:avLst/>
                    </a:prstGeom>
                    <a:noFill/>
                    <a:ln w="9525">
                      <a:noFill/>
                      <a:miter lim="800000"/>
                      <a:headEnd/>
                      <a:tailEnd/>
                    </a:ln>
                  </pic:spPr>
                </pic:pic>
              </a:graphicData>
            </a:graphic>
          </wp:inline>
        </w:drawing>
      </w:r>
    </w:p>
    <w:p w:rsidR="00294459" w:rsidRDefault="00294459" w:rsidP="00FF7DDF">
      <w:pPr>
        <w:pStyle w:val="a5"/>
        <w:spacing w:line="240" w:lineRule="atLeast"/>
        <w:rPr>
          <w:rFonts w:asciiTheme="minorHAnsi" w:hAnsiTheme="minorHAnsi" w:cs="Arial"/>
          <w:b/>
          <w:color w:val="333333"/>
          <w:sz w:val="28"/>
          <w:szCs w:val="28"/>
        </w:rPr>
      </w:pPr>
      <w:r>
        <w:rPr>
          <w:rFonts w:asciiTheme="minorHAnsi" w:hAnsiTheme="minorHAnsi" w:cs="Arial"/>
          <w:b/>
          <w:color w:val="333333"/>
          <w:sz w:val="28"/>
          <w:szCs w:val="28"/>
        </w:rPr>
        <w:t xml:space="preserve">Добавление душистых веществ. </w:t>
      </w:r>
    </w:p>
    <w:p w:rsidR="00294459" w:rsidRDefault="00F24AF8">
      <w:pPr>
        <w:rPr>
          <w:rFonts w:eastAsia="Times New Roman" w:cs="Arial"/>
          <w:b/>
          <w:color w:val="333333"/>
          <w:sz w:val="28"/>
          <w:szCs w:val="28"/>
          <w:lang w:eastAsia="ru-RU"/>
        </w:rPr>
      </w:pPr>
      <w:r>
        <w:rPr>
          <w:rFonts w:cs="Arial"/>
          <w:b/>
          <w:noProof/>
          <w:color w:val="333333"/>
          <w:sz w:val="28"/>
          <w:szCs w:val="28"/>
          <w:lang w:eastAsia="ru-RU"/>
        </w:rPr>
        <w:drawing>
          <wp:inline distT="0" distB="0" distL="0" distR="0">
            <wp:extent cx="2800350" cy="2400300"/>
            <wp:effectExtent l="19050" t="0" r="0" b="0"/>
            <wp:docPr id="12" name="Рисунок 7" descr="C:\Documents and Settings\1\Рабочий стол\мыло фото\мыло2\IMGP58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1\Рабочий стол\мыло фото\мыло2\IMGP5824.JPG"/>
                    <pic:cNvPicPr>
                      <a:picLocks noChangeAspect="1" noChangeArrowheads="1"/>
                    </pic:cNvPicPr>
                  </pic:nvPicPr>
                  <pic:blipFill>
                    <a:blip r:embed="rId20" cstate="print"/>
                    <a:srcRect/>
                    <a:stretch>
                      <a:fillRect/>
                    </a:stretch>
                  </pic:blipFill>
                  <pic:spPr bwMode="auto">
                    <a:xfrm>
                      <a:off x="0" y="0"/>
                      <a:ext cx="2800350" cy="2400300"/>
                    </a:xfrm>
                    <a:prstGeom prst="rect">
                      <a:avLst/>
                    </a:prstGeom>
                    <a:noFill/>
                    <a:ln w="9525">
                      <a:noFill/>
                      <a:miter lim="800000"/>
                      <a:headEnd/>
                      <a:tailEnd/>
                    </a:ln>
                  </pic:spPr>
                </pic:pic>
              </a:graphicData>
            </a:graphic>
          </wp:inline>
        </w:drawing>
      </w:r>
      <w:r>
        <w:rPr>
          <w:rFonts w:cs="Arial"/>
          <w:b/>
          <w:noProof/>
          <w:color w:val="333333"/>
          <w:sz w:val="28"/>
          <w:szCs w:val="28"/>
          <w:lang w:eastAsia="ru-RU"/>
        </w:rPr>
        <w:drawing>
          <wp:inline distT="0" distB="0" distL="0" distR="0">
            <wp:extent cx="2800350" cy="2399016"/>
            <wp:effectExtent l="19050" t="0" r="0" b="0"/>
            <wp:docPr id="16" name="Рисунок 8" descr="C:\Documents and Settings\1\Рабочий стол\мыло фото\мыло2\IMGP58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1\Рабочий стол\мыло фото\мыло2\IMGP5826.JPG"/>
                    <pic:cNvPicPr>
                      <a:picLocks noChangeAspect="1" noChangeArrowheads="1"/>
                    </pic:cNvPicPr>
                  </pic:nvPicPr>
                  <pic:blipFill>
                    <a:blip r:embed="rId21" cstate="print"/>
                    <a:srcRect/>
                    <a:stretch>
                      <a:fillRect/>
                    </a:stretch>
                  </pic:blipFill>
                  <pic:spPr bwMode="auto">
                    <a:xfrm>
                      <a:off x="0" y="0"/>
                      <a:ext cx="2801849" cy="2400300"/>
                    </a:xfrm>
                    <a:prstGeom prst="rect">
                      <a:avLst/>
                    </a:prstGeom>
                    <a:noFill/>
                    <a:ln w="9525">
                      <a:noFill/>
                      <a:miter lim="800000"/>
                      <a:headEnd/>
                      <a:tailEnd/>
                    </a:ln>
                  </pic:spPr>
                </pic:pic>
              </a:graphicData>
            </a:graphic>
          </wp:inline>
        </w:drawing>
      </w:r>
    </w:p>
    <w:p w:rsidR="003970EC" w:rsidRPr="00164527" w:rsidRDefault="00294459" w:rsidP="00FF7DDF">
      <w:pPr>
        <w:pStyle w:val="a5"/>
        <w:spacing w:line="240" w:lineRule="atLeast"/>
        <w:rPr>
          <w:rFonts w:asciiTheme="minorHAnsi" w:hAnsiTheme="minorHAnsi" w:cs="Arial"/>
          <w:color w:val="333333"/>
          <w:sz w:val="28"/>
          <w:szCs w:val="28"/>
        </w:rPr>
      </w:pPr>
      <w:r>
        <w:rPr>
          <w:rFonts w:asciiTheme="minorHAnsi" w:hAnsiTheme="minorHAnsi" w:cs="Arial"/>
          <w:color w:val="333333"/>
          <w:sz w:val="28"/>
          <w:szCs w:val="28"/>
        </w:rPr>
        <w:t>М</w:t>
      </w:r>
      <w:r w:rsidR="003970EC" w:rsidRPr="00164527">
        <w:rPr>
          <w:rFonts w:asciiTheme="minorHAnsi" w:hAnsiTheme="minorHAnsi" w:cs="Arial"/>
          <w:color w:val="333333"/>
          <w:sz w:val="28"/>
          <w:szCs w:val="28"/>
        </w:rPr>
        <w:t>ожно отказаться от отсолки и после омыления просто дать массе остыть при пер</w:t>
      </w:r>
      <w:r>
        <w:rPr>
          <w:rFonts w:asciiTheme="minorHAnsi" w:hAnsiTheme="minorHAnsi" w:cs="Arial"/>
          <w:color w:val="333333"/>
          <w:sz w:val="28"/>
          <w:szCs w:val="28"/>
        </w:rPr>
        <w:t xml:space="preserve">емешивании. При этом мы получили </w:t>
      </w:r>
      <w:r w:rsidR="003970EC" w:rsidRPr="00164527">
        <w:rPr>
          <w:rFonts w:asciiTheme="minorHAnsi" w:hAnsiTheme="minorHAnsi" w:cs="Arial"/>
          <w:color w:val="333333"/>
          <w:sz w:val="28"/>
          <w:szCs w:val="28"/>
        </w:rPr>
        <w:t>в</w:t>
      </w:r>
      <w:r>
        <w:rPr>
          <w:rFonts w:asciiTheme="minorHAnsi" w:hAnsiTheme="minorHAnsi" w:cs="Arial"/>
          <w:color w:val="333333"/>
          <w:sz w:val="28"/>
          <w:szCs w:val="28"/>
        </w:rPr>
        <w:t>язкую смесь жидкого мыла, воды,</w:t>
      </w:r>
      <w:r w:rsidR="003970EC" w:rsidRPr="00164527">
        <w:rPr>
          <w:rFonts w:asciiTheme="minorHAnsi" w:hAnsiTheme="minorHAnsi" w:cs="Arial"/>
          <w:color w:val="333333"/>
          <w:sz w:val="28"/>
          <w:szCs w:val="28"/>
        </w:rPr>
        <w:t xml:space="preserve"> которую в промышленности называют клеевым мылом. Оно поступает в продажу в качестве дешевого </w:t>
      </w:r>
      <w:hyperlink r:id="rId22" w:tgtFrame="_blank" w:history="1">
        <w:r w:rsidR="003970EC" w:rsidRPr="00B716C7">
          <w:rPr>
            <w:rStyle w:val="a4"/>
            <w:rFonts w:eastAsiaTheme="majorEastAsia"/>
            <w:u w:val="none"/>
          </w:rPr>
          <w:t>моющего средства</w:t>
        </w:r>
      </w:hyperlink>
      <w:r w:rsidR="003970EC" w:rsidRPr="00164527">
        <w:rPr>
          <w:rFonts w:asciiTheme="minorHAnsi" w:hAnsiTheme="minorHAnsi" w:cs="Arial"/>
          <w:color w:val="333333"/>
          <w:sz w:val="28"/>
          <w:szCs w:val="28"/>
        </w:rPr>
        <w:t xml:space="preserve">. </w:t>
      </w:r>
    </w:p>
    <w:p w:rsidR="003970EC" w:rsidRPr="00164527" w:rsidRDefault="003970EC" w:rsidP="00DE11F7">
      <w:pPr>
        <w:rPr>
          <w:sz w:val="28"/>
          <w:szCs w:val="28"/>
        </w:rPr>
      </w:pPr>
      <w:r>
        <w:rPr>
          <w:b/>
          <w:sz w:val="28"/>
          <w:szCs w:val="28"/>
        </w:rPr>
        <w:t>Способ</w:t>
      </w:r>
      <w:r w:rsidRPr="001D1135">
        <w:rPr>
          <w:b/>
          <w:sz w:val="28"/>
          <w:szCs w:val="28"/>
        </w:rPr>
        <w:t xml:space="preserve"> </w:t>
      </w:r>
      <w:r>
        <w:rPr>
          <w:b/>
          <w:sz w:val="28"/>
          <w:szCs w:val="28"/>
          <w:lang w:val="en-US"/>
        </w:rPr>
        <w:t>II</w:t>
      </w:r>
      <w:r w:rsidR="00F24AF8">
        <w:rPr>
          <w:b/>
          <w:sz w:val="28"/>
          <w:szCs w:val="28"/>
        </w:rPr>
        <w:t xml:space="preserve">. </w:t>
      </w:r>
      <w:r w:rsidRPr="00164527">
        <w:rPr>
          <w:b/>
          <w:i/>
          <w:sz w:val="28"/>
          <w:szCs w:val="28"/>
        </w:rPr>
        <w:t xml:space="preserve">Омыление жира водным раствором щелочи. </w:t>
      </w:r>
      <w:r w:rsidRPr="00164527">
        <w:rPr>
          <w:sz w:val="28"/>
          <w:szCs w:val="28"/>
        </w:rPr>
        <w:t xml:space="preserve">В небольшую фарфоровую чашку диаметром 5-6 см поместите из бюретки точно 1 мл касторового масла и 0,2 мл (4 капли) 35%-ного раствора едкого натра из соседней бюретки. Так как касторовое масло имеет большую вязкость, то кончик бюретки не должен быть очень узким, чтобы не задерживать работы. Небольшой стеклянной палочкой размешайте щелочь с маслом до образования </w:t>
      </w:r>
      <w:r w:rsidR="000163EF" w:rsidRPr="00164527">
        <w:rPr>
          <w:sz w:val="28"/>
          <w:szCs w:val="28"/>
        </w:rPr>
        <w:t>вполне однородной эмульсии.</w:t>
      </w:r>
    </w:p>
    <w:p w:rsidR="000163EF" w:rsidRPr="00164527" w:rsidRDefault="000163EF" w:rsidP="00DE11F7">
      <w:pPr>
        <w:rPr>
          <w:b/>
          <w:sz w:val="28"/>
          <w:szCs w:val="28"/>
        </w:rPr>
      </w:pPr>
      <w:r w:rsidRPr="00164527">
        <w:rPr>
          <w:sz w:val="28"/>
          <w:szCs w:val="28"/>
        </w:rPr>
        <w:t xml:space="preserve">Касторовое масло в отличие от подсолнечного начинает омыляться концентрированной щелочью уже на холоду, что заметно по загустеванию </w:t>
      </w:r>
      <w:r w:rsidRPr="00164527">
        <w:rPr>
          <w:sz w:val="28"/>
          <w:szCs w:val="28"/>
        </w:rPr>
        <w:lastRenderedPageBreak/>
        <w:t>масла при смешении его со щелочью – происходит образование эмульсии.</w:t>
      </w:r>
      <w:r w:rsidR="00FF7DDF">
        <w:rPr>
          <w:sz w:val="28"/>
          <w:szCs w:val="28"/>
        </w:rPr>
        <w:t xml:space="preserve"> </w:t>
      </w:r>
      <w:r w:rsidRPr="00164527">
        <w:rPr>
          <w:sz w:val="28"/>
          <w:szCs w:val="28"/>
        </w:rPr>
        <w:t>Затем поставьте чашку на кольцо с асбестовой сеткой и нагревайте на пламени горелки так, чтобы небольшое пламя (10-15 мм) касалось сетки. Всё время помешивайте смесь стеклянной палочкой, придерживая чашку рукой или пинцетом.</w:t>
      </w:r>
      <w:r w:rsidR="00FF7DDF">
        <w:rPr>
          <w:sz w:val="28"/>
          <w:szCs w:val="28"/>
        </w:rPr>
        <w:t xml:space="preserve"> </w:t>
      </w:r>
      <w:r w:rsidRPr="00164527">
        <w:rPr>
          <w:sz w:val="28"/>
          <w:szCs w:val="28"/>
        </w:rPr>
        <w:t>Когда масса начнёт загустевать, добавьте из пробирки 2-3 мл дистиллированной воды и снова нагревайте, всё время помешивая, пока не получится однородная и прозрачная слегка желтоватая жидкость, так называемый жидкий клей. Продолжайте выпаривать воду, пока мыльный клей не начнёт приставать к палочке всё больше и больше и, наконец, не станет застывать в виде белых рыхлых пластинок после вынимания палочки из чашки. Снимите чашку с огня. Если варка шла нормально и мыло не подгорело, то получится небольшой кусочек твёрдого и белого мыла. Произведите пробу на полноту омыления. Для этого крупинку мыла (1-2 мм в диаметре) поместите в пробирку, добавьте 1-2 мл дистиллированной воды и нагрейте до кипения. Если проба</w:t>
      </w:r>
      <w:r w:rsidR="00FF5A69" w:rsidRPr="00164527">
        <w:rPr>
          <w:sz w:val="28"/>
          <w:szCs w:val="28"/>
        </w:rPr>
        <w:t xml:space="preserve"> растворится нацело, то омыление закончено.</w:t>
      </w:r>
      <w:r w:rsidR="00FF7DDF">
        <w:rPr>
          <w:sz w:val="28"/>
          <w:szCs w:val="28"/>
        </w:rPr>
        <w:t xml:space="preserve"> </w:t>
      </w:r>
      <w:r w:rsidR="00FF5A69" w:rsidRPr="00164527">
        <w:rPr>
          <w:sz w:val="28"/>
          <w:szCs w:val="28"/>
        </w:rPr>
        <w:t xml:space="preserve">Обратите внимание на то, что при варке мыла одновременно образуется и глицерин, который остаётся в простом, так называемом клеевом мыле. Схема реакции в </w:t>
      </w:r>
      <w:r w:rsidR="00FF5A69" w:rsidRPr="00164527">
        <w:rPr>
          <w:b/>
          <w:sz w:val="28"/>
          <w:szCs w:val="28"/>
        </w:rPr>
        <w:t xml:space="preserve">способе </w:t>
      </w:r>
      <w:r w:rsidR="00FF5A69" w:rsidRPr="00164527">
        <w:rPr>
          <w:b/>
          <w:sz w:val="28"/>
          <w:szCs w:val="28"/>
          <w:lang w:val="en-US"/>
        </w:rPr>
        <w:t>III</w:t>
      </w:r>
      <w:r w:rsidR="00FF5A69" w:rsidRPr="00164527">
        <w:rPr>
          <w:b/>
          <w:sz w:val="28"/>
          <w:szCs w:val="28"/>
        </w:rPr>
        <w:t>.</w:t>
      </w:r>
    </w:p>
    <w:p w:rsidR="00F24AF8" w:rsidRDefault="00FF5A69" w:rsidP="00DE11F7">
      <w:pPr>
        <w:rPr>
          <w:sz w:val="28"/>
          <w:szCs w:val="28"/>
        </w:rPr>
      </w:pPr>
      <w:r>
        <w:rPr>
          <w:b/>
          <w:sz w:val="28"/>
          <w:szCs w:val="28"/>
        </w:rPr>
        <w:t xml:space="preserve">Способ </w:t>
      </w:r>
      <w:r>
        <w:rPr>
          <w:b/>
          <w:sz w:val="28"/>
          <w:szCs w:val="28"/>
          <w:lang w:val="en-US"/>
        </w:rPr>
        <w:t>III</w:t>
      </w:r>
      <w:r w:rsidR="00F24AF8">
        <w:rPr>
          <w:b/>
          <w:sz w:val="28"/>
          <w:szCs w:val="28"/>
        </w:rPr>
        <w:t xml:space="preserve">. </w:t>
      </w:r>
      <w:r w:rsidRPr="00164527">
        <w:rPr>
          <w:b/>
          <w:i/>
          <w:sz w:val="28"/>
          <w:szCs w:val="28"/>
        </w:rPr>
        <w:t>Омыление жира водно-спиртовым раствором щелочи.</w:t>
      </w:r>
      <w:r w:rsidRPr="00164527">
        <w:rPr>
          <w:sz w:val="28"/>
          <w:szCs w:val="28"/>
        </w:rPr>
        <w:t xml:space="preserve"> Поместите в маленькую колбу или пробирку 1 мл касторового масла, 1 мл спирта и 1 мл 35%-ного раствора едкого натра, хорошо перемешайте, нагрейте на водяной бане. Омыление протекает при слабом кипячении в течение  5-7 мин. Несколько капель раствора перенесите в пробирку</w:t>
      </w:r>
      <w:r w:rsidR="003A42C0" w:rsidRPr="00164527">
        <w:rPr>
          <w:sz w:val="28"/>
          <w:szCs w:val="28"/>
        </w:rPr>
        <w:t>, прибавьте 2-3 мл дистиллированной воды и нагрейте до кипения. Полное растворение пробы в воде указывает на полноту омыления. Для выделения мыла из водно-спиртового раствора добавьте насыщенного горячего раствора хлорида натрия (высаливания мыла)</w:t>
      </w:r>
      <w:r w:rsidRPr="00164527">
        <w:rPr>
          <w:sz w:val="28"/>
          <w:szCs w:val="28"/>
        </w:rPr>
        <w:t xml:space="preserve"> </w:t>
      </w:r>
      <w:r w:rsidR="003A42C0" w:rsidRPr="00164527">
        <w:rPr>
          <w:sz w:val="28"/>
          <w:szCs w:val="28"/>
        </w:rPr>
        <w:t xml:space="preserve">так, чтобы слой мыла поднялся в горлышко колбы. После расслаивания охладите раствор и снимите верхний слой мыла. </w:t>
      </w:r>
    </w:p>
    <w:p w:rsidR="00F24AF8" w:rsidRDefault="00F24AF8" w:rsidP="00DE11F7">
      <w:pPr>
        <w:rPr>
          <w:sz w:val="28"/>
          <w:szCs w:val="28"/>
        </w:rPr>
      </w:pPr>
    </w:p>
    <w:p w:rsidR="00F24AF8" w:rsidRDefault="00F24AF8" w:rsidP="00DE11F7">
      <w:pPr>
        <w:rPr>
          <w:sz w:val="28"/>
          <w:szCs w:val="28"/>
        </w:rPr>
      </w:pPr>
    </w:p>
    <w:p w:rsidR="00FF7DDF" w:rsidRDefault="00FF7DDF" w:rsidP="00DE11F7">
      <w:pPr>
        <w:rPr>
          <w:sz w:val="28"/>
          <w:szCs w:val="28"/>
        </w:rPr>
      </w:pPr>
    </w:p>
    <w:p w:rsidR="00FF7DDF" w:rsidRDefault="00FF7DDF" w:rsidP="00DE11F7">
      <w:pPr>
        <w:rPr>
          <w:sz w:val="28"/>
          <w:szCs w:val="28"/>
        </w:rPr>
      </w:pPr>
    </w:p>
    <w:p w:rsidR="00FF7DDF" w:rsidRDefault="00FF7DDF" w:rsidP="00DE11F7">
      <w:pPr>
        <w:rPr>
          <w:sz w:val="28"/>
          <w:szCs w:val="28"/>
        </w:rPr>
      </w:pPr>
    </w:p>
    <w:p w:rsidR="00FF7DDF" w:rsidRDefault="00FF7DDF" w:rsidP="00DE11F7">
      <w:pPr>
        <w:rPr>
          <w:sz w:val="28"/>
          <w:szCs w:val="28"/>
        </w:rPr>
      </w:pPr>
    </w:p>
    <w:p w:rsidR="00FF5A69" w:rsidRDefault="003A42C0" w:rsidP="00DE11F7">
      <w:pPr>
        <w:rPr>
          <w:sz w:val="28"/>
          <w:szCs w:val="28"/>
        </w:rPr>
      </w:pPr>
      <w:r w:rsidRPr="00164527">
        <w:rPr>
          <w:sz w:val="28"/>
          <w:szCs w:val="28"/>
        </w:rPr>
        <w:lastRenderedPageBreak/>
        <w:t>Примерный ход реакции:</w:t>
      </w:r>
    </w:p>
    <w:p w:rsidR="00F24AF8" w:rsidRPr="00164527" w:rsidRDefault="00F24AF8" w:rsidP="00DE11F7">
      <w:pPr>
        <w:rPr>
          <w:sz w:val="28"/>
          <w:szCs w:val="28"/>
        </w:rPr>
      </w:pPr>
    </w:p>
    <w:p w:rsidR="003A42C0" w:rsidRPr="00164527" w:rsidRDefault="00E93ED0" w:rsidP="00DE11F7">
      <w:r>
        <w:rPr>
          <w:noProof/>
          <w:lang w:eastAsia="ru-RU"/>
        </w:rPr>
        <w:pict>
          <v:shapetype id="_x0000_t32" coordsize="21600,21600" o:spt="32" o:oned="t" path="m,l21600,21600e" filled="f">
            <v:path arrowok="t" fillok="f" o:connecttype="none"/>
            <o:lock v:ext="edit" shapetype="t"/>
          </v:shapetype>
          <v:shape id="_x0000_s1033" type="#_x0000_t32" style="position:absolute;margin-left:65.7pt;margin-top:13.5pt;width:9pt;height:12.75pt;flip:y;z-index:251663360" o:connectortype="straight">
            <v:shadow on="t"/>
          </v:shape>
        </w:pict>
      </w:r>
      <w:r>
        <w:rPr>
          <w:noProof/>
          <w:lang w:eastAsia="ru-RU"/>
        </w:rPr>
        <w:pict>
          <v:shape id="_x0000_s1026" type="#_x0000_t32" style="position:absolute;margin-left:19.2pt;margin-top:13.5pt;width:0;height:12.75pt;z-index:251658240" o:connectortype="straight"/>
        </w:pict>
      </w:r>
      <w:r w:rsidR="003A42C0" w:rsidRPr="00164527">
        <w:t xml:space="preserve">       Н                      О</w:t>
      </w:r>
    </w:p>
    <w:p w:rsidR="00C142EC" w:rsidRPr="00164527" w:rsidRDefault="00E93ED0" w:rsidP="00FF5A69">
      <w:pPr>
        <w:spacing w:before="240"/>
      </w:pPr>
      <w:r>
        <w:rPr>
          <w:noProof/>
          <w:lang w:eastAsia="ru-RU"/>
        </w:rPr>
        <w:pict>
          <v:shape id="_x0000_s1078" type="#_x0000_t32" style="position:absolute;margin-left:217.95pt;margin-top:13.6pt;width:0;height:17.25pt;z-index:251692032" o:connectortype="straight"/>
        </w:pict>
      </w:r>
      <w:r>
        <w:rPr>
          <w:noProof/>
          <w:lang w:eastAsia="ru-RU"/>
        </w:rPr>
        <w:pict>
          <v:shape id="_x0000_s1040" type="#_x0000_t32" style="position:absolute;margin-left:19.2pt;margin-top:13.6pt;width:0;height:42.75pt;z-index:251666432" o:connectortype="straight"/>
        </w:pict>
      </w:r>
      <w:r>
        <w:rPr>
          <w:noProof/>
          <w:lang w:eastAsia="ru-RU"/>
        </w:rPr>
        <w:pict>
          <v:shape id="_x0000_s1039" type="#_x0000_t32" style="position:absolute;margin-left:84.45pt;margin-top:8.35pt;width:5.25pt;height:0;z-index:251665408" o:connectortype="straight"/>
        </w:pict>
      </w:r>
      <w:r>
        <w:rPr>
          <w:noProof/>
          <w:lang w:eastAsia="ru-RU"/>
        </w:rPr>
        <w:pict>
          <v:shape id="_x0000_s1032" type="#_x0000_t32" style="position:absolute;margin-left:65.7pt;margin-top:8.35pt;width:9pt;height:0;z-index:251662336" o:connectortype="straight"/>
        </w:pict>
      </w:r>
      <w:r>
        <w:rPr>
          <w:noProof/>
          <w:lang w:eastAsia="ru-RU"/>
        </w:rPr>
        <w:pict>
          <v:shape id="_x0000_s1031" type="#_x0000_t32" style="position:absolute;margin-left:45.45pt;margin-top:8.35pt;width:10.5pt;height:0;z-index:251661312" o:connectortype="straight"/>
        </w:pict>
      </w:r>
      <w:r>
        <w:rPr>
          <w:noProof/>
          <w:lang w:eastAsia="ru-RU"/>
        </w:rPr>
        <w:pict>
          <v:shape id="_x0000_s1029" type="#_x0000_t32" style="position:absolute;margin-left:22.95pt;margin-top:8.35pt;width:11.25pt;height:0;z-index:251660288" o:connectortype="straight"/>
        </w:pict>
      </w:r>
      <w:r>
        <w:rPr>
          <w:noProof/>
          <w:lang w:eastAsia="ru-RU"/>
        </w:rPr>
        <w:pict>
          <v:shape id="_x0000_s1027" type="#_x0000_t32" style="position:absolute;margin-left:10.2pt;margin-top:8.35pt;width:4.5pt;height:0;flip:x;z-index:251659264" o:connectortype="straight"/>
        </w:pict>
      </w:r>
      <w:r w:rsidR="003A42C0" w:rsidRPr="00164527">
        <w:t xml:space="preserve"> Н   С      О      С     С</w:t>
      </w:r>
      <w:r w:rsidR="00C142EC" w:rsidRPr="00164527">
        <w:t xml:space="preserve">    С</w:t>
      </w:r>
      <w:r w:rsidR="00C142EC" w:rsidRPr="00164527">
        <w:rPr>
          <w:vertAlign w:val="subscript"/>
        </w:rPr>
        <w:t>17</w:t>
      </w:r>
      <w:r w:rsidR="00C142EC" w:rsidRPr="00164527">
        <w:t>Н</w:t>
      </w:r>
      <w:r w:rsidR="00C142EC" w:rsidRPr="00164527">
        <w:rPr>
          <w:vertAlign w:val="subscript"/>
        </w:rPr>
        <w:t>35</w:t>
      </w:r>
      <w:r w:rsidR="00843462" w:rsidRPr="00164527">
        <w:rPr>
          <w:vertAlign w:val="subscript"/>
        </w:rPr>
        <w:t xml:space="preserve">                                                            </w:t>
      </w:r>
      <w:r w:rsidR="00843462" w:rsidRPr="00164527">
        <w:t>Н</w:t>
      </w:r>
      <w:r w:rsidR="00843462" w:rsidRPr="00164527">
        <w:rPr>
          <w:vertAlign w:val="subscript"/>
        </w:rPr>
        <w:t xml:space="preserve">              </w:t>
      </w:r>
    </w:p>
    <w:p w:rsidR="00C142EC" w:rsidRPr="00164527" w:rsidRDefault="00E93ED0" w:rsidP="00C142EC">
      <w:pPr>
        <w:spacing w:before="240"/>
        <w:ind w:left="1416"/>
        <w:rPr>
          <w:noProof/>
          <w:lang w:eastAsia="ru-RU"/>
        </w:rPr>
      </w:pPr>
      <w:r>
        <w:rPr>
          <w:noProof/>
          <w:lang w:eastAsia="ru-RU"/>
        </w:rPr>
        <w:pict>
          <v:shape id="_x0000_s1086" type="#_x0000_t32" style="position:absolute;left:0;text-align:left;margin-left:305.7pt;margin-top:13.9pt;width:12pt;height:15pt;flip:y;z-index:251699200" o:connectortype="straight">
            <v:shadow on="t"/>
          </v:shape>
        </w:pict>
      </w:r>
      <w:r>
        <w:rPr>
          <w:noProof/>
          <w:lang w:eastAsia="ru-RU"/>
        </w:rPr>
        <w:pict>
          <v:shape id="_x0000_s1084" type="#_x0000_t32" style="position:absolute;left:0;text-align:left;margin-left:221.7pt;margin-top:7.15pt;width:10.5pt;height:0;z-index:251697152" o:connectortype="straight"/>
        </w:pict>
      </w:r>
      <w:r>
        <w:rPr>
          <w:noProof/>
          <w:lang w:eastAsia="ru-RU"/>
        </w:rPr>
        <w:pict>
          <v:shape id="_x0000_s1080" type="#_x0000_t32" style="position:absolute;left:0;text-align:left;margin-left:217.95pt;margin-top:13.9pt;width:0;height:15pt;z-index:251694080" o:connectortype="straight"/>
        </w:pict>
      </w:r>
      <w:r>
        <w:rPr>
          <w:noProof/>
          <w:lang w:eastAsia="ru-RU"/>
        </w:rPr>
        <w:pict>
          <v:shape id="_x0000_s1077" type="#_x0000_t32" style="position:absolute;left:0;text-align:left;margin-left:193.95pt;margin-top:7.15pt;width:18.75pt;height:0;z-index:251691008" o:connectortype="straight"/>
        </w:pict>
      </w:r>
      <w:r>
        <w:rPr>
          <w:noProof/>
          <w:lang w:eastAsia="ru-RU"/>
        </w:rPr>
        <w:pict>
          <v:shape id="_x0000_s1061" type="#_x0000_t32" style="position:absolute;left:0;text-align:left;margin-left:61.95pt;margin-top:13.9pt;width:7.5pt;height:15pt;flip:y;z-index:251674624" o:connectortype="straight">
            <v:shadow on="t"/>
          </v:shape>
        </w:pict>
      </w:r>
      <w:r w:rsidR="00C142EC" w:rsidRPr="00164527">
        <w:rPr>
          <w:noProof/>
          <w:lang w:eastAsia="ru-RU"/>
        </w:rPr>
        <w:t>О</w:t>
      </w:r>
      <w:r w:rsidR="00843462" w:rsidRPr="00164527">
        <w:rPr>
          <w:noProof/>
          <w:lang w:eastAsia="ru-RU"/>
        </w:rPr>
        <w:t xml:space="preserve">                                            Н         С     ОН</w:t>
      </w:r>
      <w:r w:rsidR="000F1AAD" w:rsidRPr="00164527">
        <w:rPr>
          <w:noProof/>
          <w:lang w:eastAsia="ru-RU"/>
        </w:rPr>
        <w:t xml:space="preserve">                             О</w:t>
      </w:r>
    </w:p>
    <w:p w:rsidR="00C142EC" w:rsidRPr="00164527" w:rsidRDefault="00E93ED0" w:rsidP="00C142EC">
      <w:r>
        <w:rPr>
          <w:noProof/>
          <w:lang w:eastAsia="ru-RU"/>
        </w:rPr>
        <w:pict>
          <v:shape id="_x0000_s1063" type="#_x0000_t32" style="position:absolute;margin-left:162.45pt;margin-top:7.45pt;width:24pt;height:0;z-index:251675648" o:connectortype="straight">
            <v:stroke endarrow="block"/>
          </v:shape>
        </w:pict>
      </w:r>
      <w:r>
        <w:rPr>
          <w:noProof/>
          <w:lang w:eastAsia="ru-RU"/>
        </w:rPr>
        <w:pict>
          <v:shape id="_x0000_s1087" type="#_x0000_t32" style="position:absolute;margin-left:305.7pt;margin-top:16.45pt;width:12pt;height:12pt;z-index:251700224" o:connectortype="straight"/>
        </w:pict>
      </w:r>
      <w:r>
        <w:rPr>
          <w:noProof/>
          <w:lang w:eastAsia="ru-RU"/>
        </w:rPr>
        <w:pict>
          <v:shape id="_x0000_s1083" type="#_x0000_t32" style="position:absolute;margin-left:221.7pt;margin-top:7.45pt;width:10.5pt;height:.05pt;z-index:251696128" o:connectortype="straight"/>
        </w:pict>
      </w:r>
      <w:r>
        <w:rPr>
          <w:noProof/>
          <w:lang w:eastAsia="ru-RU"/>
        </w:rPr>
        <w:pict>
          <v:shape id="_x0000_s1081" type="#_x0000_t32" style="position:absolute;margin-left:217.95pt;margin-top:16.45pt;width:0;height:12pt;flip:y;z-index:251695104" o:connectortype="straight"/>
        </w:pict>
      </w:r>
      <w:r>
        <w:rPr>
          <w:noProof/>
          <w:lang w:eastAsia="ru-RU"/>
        </w:rPr>
        <w:pict>
          <v:shape id="_x0000_s1076" type="#_x0000_t32" style="position:absolute;margin-left:193.95pt;margin-top:7.45pt;width:18pt;height:.05pt;z-index:251689984" o:connectortype="straight"/>
        </w:pict>
      </w:r>
      <w:r>
        <w:rPr>
          <w:noProof/>
          <w:lang w:eastAsia="ru-RU"/>
        </w:rPr>
        <w:pict>
          <v:shape id="_x0000_s1073" type="#_x0000_t32" style="position:absolute;margin-left:19.2pt;margin-top:16.45pt;width:0;height:36.65pt;z-index:251686912" o:connectortype="straight"/>
        </w:pict>
      </w:r>
      <w:r>
        <w:rPr>
          <w:noProof/>
          <w:lang w:eastAsia="ru-RU"/>
        </w:rPr>
        <w:pict>
          <v:shape id="_x0000_s1053" type="#_x0000_t32" style="position:absolute;margin-left:84.45pt;margin-top:7.45pt;width:5.25pt;height:0;z-index:251671552" o:connectortype="straight"/>
        </w:pict>
      </w:r>
      <w:r>
        <w:rPr>
          <w:noProof/>
          <w:lang w:eastAsia="ru-RU"/>
        </w:rPr>
        <w:pict>
          <v:shape id="_x0000_s1052" type="#_x0000_t32" style="position:absolute;margin-left:65.7pt;margin-top:7.45pt;width:9pt;height:0;z-index:251670528" o:connectortype="straight"/>
        </w:pict>
      </w:r>
      <w:r>
        <w:rPr>
          <w:noProof/>
          <w:lang w:eastAsia="ru-RU"/>
        </w:rPr>
        <w:pict>
          <v:shape id="_x0000_s1051" type="#_x0000_t32" style="position:absolute;margin-left:45.45pt;margin-top:7.45pt;width:10.5pt;height:0;z-index:251669504" o:connectortype="straight"/>
        </w:pict>
      </w:r>
      <w:r>
        <w:rPr>
          <w:noProof/>
          <w:lang w:eastAsia="ru-RU"/>
        </w:rPr>
        <w:pict>
          <v:shape id="_x0000_s1050" type="#_x0000_t32" style="position:absolute;margin-left:22.95pt;margin-top:7.45pt;width:11.25pt;height:0;z-index:251668480" o:connectortype="straight"/>
        </w:pict>
      </w:r>
      <w:r>
        <w:rPr>
          <w:noProof/>
          <w:lang w:eastAsia="ru-RU"/>
        </w:rPr>
        <w:pict>
          <v:shape id="_x0000_s1049" type="#_x0000_t32" style="position:absolute;margin-left:6.45pt;margin-top:7.45pt;width:8.25pt;height:0;z-index:251667456" o:connectortype="straight"/>
        </w:pict>
      </w:r>
      <w:r w:rsidR="00C142EC" w:rsidRPr="00164527">
        <w:t>Н    С      О      С     С    С</w:t>
      </w:r>
      <w:r w:rsidR="00C142EC" w:rsidRPr="00164527">
        <w:rPr>
          <w:vertAlign w:val="subscript"/>
        </w:rPr>
        <w:t>17</w:t>
      </w:r>
      <w:r w:rsidR="00C142EC" w:rsidRPr="00164527">
        <w:t>Н</w:t>
      </w:r>
      <w:r w:rsidR="00C142EC" w:rsidRPr="00164527">
        <w:rPr>
          <w:vertAlign w:val="subscript"/>
        </w:rPr>
        <w:t xml:space="preserve">35 </w:t>
      </w:r>
      <w:r w:rsidR="00C142EC" w:rsidRPr="00164527">
        <w:t>+ 3</w:t>
      </w:r>
      <w:r w:rsidR="00C142EC" w:rsidRPr="00164527">
        <w:rPr>
          <w:lang w:val="en-US"/>
        </w:rPr>
        <w:t>NaOH</w:t>
      </w:r>
      <w:r w:rsidR="00843462" w:rsidRPr="00164527">
        <w:t xml:space="preserve">          </w:t>
      </w:r>
      <w:r w:rsidR="00C142EC" w:rsidRPr="00164527">
        <w:rPr>
          <w:lang w:val="en-US"/>
        </w:rPr>
        <w:t>H</w:t>
      </w:r>
      <w:r w:rsidR="00843462" w:rsidRPr="00164527">
        <w:t xml:space="preserve">        С      ОН</w:t>
      </w:r>
      <w:r w:rsidR="000F1AAD" w:rsidRPr="00164527">
        <w:t xml:space="preserve">   +  3С</w:t>
      </w:r>
      <w:r w:rsidR="000F1AAD" w:rsidRPr="00164527">
        <w:rPr>
          <w:vertAlign w:val="subscript"/>
        </w:rPr>
        <w:t>17</w:t>
      </w:r>
      <w:r w:rsidR="000F1AAD" w:rsidRPr="00164527">
        <w:t>Н</w:t>
      </w:r>
      <w:r w:rsidR="000F1AAD" w:rsidRPr="00164527">
        <w:rPr>
          <w:vertAlign w:val="subscript"/>
        </w:rPr>
        <w:t>35</w:t>
      </w:r>
      <w:r w:rsidR="000F1AAD" w:rsidRPr="00164527">
        <w:t>С</w:t>
      </w:r>
    </w:p>
    <w:p w:rsidR="00843462" w:rsidRPr="00164527" w:rsidRDefault="00E93ED0" w:rsidP="00843462">
      <w:r>
        <w:rPr>
          <w:noProof/>
          <w:lang w:eastAsia="ru-RU"/>
        </w:rPr>
        <w:pict>
          <v:shape id="_x0000_s1085" type="#_x0000_t32" style="position:absolute;margin-left:221.7pt;margin-top:6.85pt;width:10.5pt;height:0;z-index:251698176" o:connectortype="straight"/>
        </w:pict>
      </w:r>
      <w:r>
        <w:rPr>
          <w:noProof/>
          <w:lang w:eastAsia="ru-RU"/>
        </w:rPr>
        <w:pict>
          <v:shape id="_x0000_s1079" type="#_x0000_t32" style="position:absolute;margin-left:217.95pt;margin-top:13.5pt;width:0;height:12.75pt;z-index:251693056" o:connectortype="straight"/>
        </w:pict>
      </w:r>
      <w:r>
        <w:rPr>
          <w:noProof/>
          <w:lang w:eastAsia="ru-RU"/>
        </w:rPr>
        <w:pict>
          <v:shape id="_x0000_s1075" type="#_x0000_t32" style="position:absolute;margin-left:193.2pt;margin-top:6.85pt;width:18.75pt;height:0;z-index:251688960" o:connectortype="straight"/>
        </w:pict>
      </w:r>
      <w:r>
        <w:rPr>
          <w:noProof/>
          <w:lang w:eastAsia="ru-RU"/>
        </w:rPr>
        <w:pict>
          <v:shape id="_x0000_s1069" type="#_x0000_t32" style="position:absolute;margin-left:65.7pt;margin-top:13.5pt;width:9pt;height:12.75pt;flip:y;z-index:251682816" o:connectortype="straight">
            <v:shadow on="t"/>
          </v:shape>
        </w:pict>
      </w:r>
      <w:r w:rsidR="00843462" w:rsidRPr="00164527">
        <w:t xml:space="preserve">                              О                                          Н         С      ОН</w:t>
      </w:r>
      <w:r w:rsidR="000F1AAD" w:rsidRPr="00164527">
        <w:t xml:space="preserve">                            О</w:t>
      </w:r>
      <w:r w:rsidR="000F1AAD" w:rsidRPr="00164527">
        <w:rPr>
          <w:lang w:val="en-US"/>
        </w:rPr>
        <w:t>Na</w:t>
      </w:r>
    </w:p>
    <w:p w:rsidR="00843462" w:rsidRPr="00164527" w:rsidRDefault="00E93ED0" w:rsidP="00843462">
      <w:pPr>
        <w:spacing w:before="240"/>
      </w:pPr>
      <w:r>
        <w:rPr>
          <w:noProof/>
          <w:lang w:eastAsia="ru-RU"/>
        </w:rPr>
        <w:pict>
          <v:shape id="_x0000_s1074" type="#_x0000_t32" style="position:absolute;margin-left:19.2pt;margin-top:15.9pt;width:0;height:11.25pt;z-index:251687936" o:connectortype="straight"/>
        </w:pict>
      </w:r>
      <w:r>
        <w:rPr>
          <w:noProof/>
          <w:lang w:eastAsia="ru-RU"/>
        </w:rPr>
        <w:pict>
          <v:shape id="_x0000_s1071" type="#_x0000_t32" style="position:absolute;margin-left:84.45pt;margin-top:8.35pt;width:5.25pt;height:0;z-index:251684864" o:connectortype="straight"/>
        </w:pict>
      </w:r>
      <w:r>
        <w:rPr>
          <w:noProof/>
          <w:lang w:eastAsia="ru-RU"/>
        </w:rPr>
        <w:pict>
          <v:shape id="_x0000_s1068" type="#_x0000_t32" style="position:absolute;margin-left:65.7pt;margin-top:8.35pt;width:9pt;height:0;z-index:251681792" o:connectortype="straight"/>
        </w:pict>
      </w:r>
      <w:r>
        <w:rPr>
          <w:noProof/>
          <w:lang w:eastAsia="ru-RU"/>
        </w:rPr>
        <w:pict>
          <v:shape id="_x0000_s1067" type="#_x0000_t32" style="position:absolute;margin-left:45.45pt;margin-top:8.35pt;width:10.5pt;height:0;z-index:251680768" o:connectortype="straight"/>
        </w:pict>
      </w:r>
      <w:r>
        <w:rPr>
          <w:noProof/>
          <w:lang w:eastAsia="ru-RU"/>
        </w:rPr>
        <w:pict>
          <v:shape id="_x0000_s1066" type="#_x0000_t32" style="position:absolute;margin-left:22.95pt;margin-top:8.35pt;width:11.25pt;height:0;z-index:251679744" o:connectortype="straight"/>
        </w:pict>
      </w:r>
      <w:r>
        <w:rPr>
          <w:noProof/>
          <w:lang w:eastAsia="ru-RU"/>
        </w:rPr>
        <w:pict>
          <v:shape id="_x0000_s1065" type="#_x0000_t32" style="position:absolute;margin-left:10.2pt;margin-top:8.35pt;width:4.5pt;height:0;flip:x;z-index:251678720" o:connectortype="straight"/>
        </w:pict>
      </w:r>
      <w:r w:rsidR="00843462" w:rsidRPr="00164527">
        <w:t xml:space="preserve"> Н   С      О      С     С    С</w:t>
      </w:r>
      <w:r w:rsidR="00843462" w:rsidRPr="00164527">
        <w:rPr>
          <w:vertAlign w:val="subscript"/>
        </w:rPr>
        <w:t>17</w:t>
      </w:r>
      <w:r w:rsidR="00843462" w:rsidRPr="00164527">
        <w:t>Н</w:t>
      </w:r>
      <w:r w:rsidR="00843462" w:rsidRPr="00164527">
        <w:rPr>
          <w:vertAlign w:val="subscript"/>
        </w:rPr>
        <w:t xml:space="preserve">35                                                            </w:t>
      </w:r>
      <w:r w:rsidR="00843462" w:rsidRPr="00164527">
        <w:t>Н</w:t>
      </w:r>
      <w:r w:rsidR="000F1AAD" w:rsidRPr="00164527">
        <w:t xml:space="preserve">                        стеарат натрия (натриевое мыло) </w:t>
      </w:r>
    </w:p>
    <w:p w:rsidR="00843462" w:rsidRPr="00164527" w:rsidRDefault="00843462" w:rsidP="00C142EC">
      <w:r w:rsidRPr="00164527">
        <w:t xml:space="preserve">         </w:t>
      </w:r>
      <w:r w:rsidRPr="00164527">
        <w:rPr>
          <w:lang w:val="en-US"/>
        </w:rPr>
        <w:t>H</w:t>
      </w:r>
      <w:r w:rsidRPr="00164527">
        <w:t xml:space="preserve">                                                                                          глицерин</w:t>
      </w:r>
    </w:p>
    <w:p w:rsidR="000F1AAD" w:rsidRDefault="00843462" w:rsidP="00C142EC">
      <w:r w:rsidRPr="00164527">
        <w:t>тристеарин,                                                                                                                                                                                                                                       тристеарат                                                                                                                                                                                                         глицери</w:t>
      </w:r>
      <w:r w:rsidR="000F1AAD" w:rsidRPr="00164527">
        <w:t>н</w:t>
      </w:r>
    </w:p>
    <w:p w:rsidR="00FF7DDF" w:rsidRDefault="00FF7DDF" w:rsidP="00F24AF8">
      <w:pPr>
        <w:jc w:val="center"/>
        <w:rPr>
          <w:b/>
          <w:sz w:val="28"/>
          <w:szCs w:val="28"/>
        </w:rPr>
      </w:pPr>
    </w:p>
    <w:p w:rsidR="00FF7DDF" w:rsidRDefault="00FF7DDF" w:rsidP="00F24AF8">
      <w:pPr>
        <w:jc w:val="center"/>
        <w:rPr>
          <w:b/>
          <w:sz w:val="28"/>
          <w:szCs w:val="28"/>
        </w:rPr>
      </w:pPr>
    </w:p>
    <w:p w:rsidR="00FF7DDF" w:rsidRDefault="00FF7DDF" w:rsidP="00F24AF8">
      <w:pPr>
        <w:jc w:val="center"/>
        <w:rPr>
          <w:b/>
          <w:sz w:val="28"/>
          <w:szCs w:val="28"/>
        </w:rPr>
      </w:pPr>
    </w:p>
    <w:p w:rsidR="00FF7DDF" w:rsidRDefault="00FF7DDF" w:rsidP="00F24AF8">
      <w:pPr>
        <w:jc w:val="center"/>
        <w:rPr>
          <w:b/>
          <w:sz w:val="28"/>
          <w:szCs w:val="28"/>
        </w:rPr>
      </w:pPr>
    </w:p>
    <w:p w:rsidR="00FF7DDF" w:rsidRDefault="00FF7DDF" w:rsidP="00F24AF8">
      <w:pPr>
        <w:jc w:val="center"/>
        <w:rPr>
          <w:b/>
          <w:sz w:val="28"/>
          <w:szCs w:val="28"/>
        </w:rPr>
      </w:pPr>
    </w:p>
    <w:p w:rsidR="00FF7DDF" w:rsidRDefault="00FF7DDF" w:rsidP="00F24AF8">
      <w:pPr>
        <w:jc w:val="center"/>
        <w:rPr>
          <w:b/>
          <w:sz w:val="28"/>
          <w:szCs w:val="28"/>
        </w:rPr>
      </w:pPr>
    </w:p>
    <w:p w:rsidR="00FF7DDF" w:rsidRDefault="00FF7DDF" w:rsidP="00F24AF8">
      <w:pPr>
        <w:jc w:val="center"/>
        <w:rPr>
          <w:b/>
          <w:sz w:val="28"/>
          <w:szCs w:val="28"/>
        </w:rPr>
      </w:pPr>
    </w:p>
    <w:p w:rsidR="00FF7DDF" w:rsidRDefault="00FF7DDF" w:rsidP="00F24AF8">
      <w:pPr>
        <w:jc w:val="center"/>
        <w:rPr>
          <w:b/>
          <w:sz w:val="28"/>
          <w:szCs w:val="28"/>
        </w:rPr>
      </w:pPr>
    </w:p>
    <w:p w:rsidR="00FF7DDF" w:rsidRDefault="00FF7DDF" w:rsidP="00F24AF8">
      <w:pPr>
        <w:jc w:val="center"/>
        <w:rPr>
          <w:b/>
          <w:sz w:val="28"/>
          <w:szCs w:val="28"/>
        </w:rPr>
      </w:pPr>
    </w:p>
    <w:p w:rsidR="00FF7DDF" w:rsidRDefault="00FF7DDF" w:rsidP="00F24AF8">
      <w:pPr>
        <w:jc w:val="center"/>
        <w:rPr>
          <w:b/>
          <w:sz w:val="28"/>
          <w:szCs w:val="28"/>
        </w:rPr>
      </w:pPr>
    </w:p>
    <w:p w:rsidR="00FF7DDF" w:rsidRDefault="00FF7DDF" w:rsidP="00F24AF8">
      <w:pPr>
        <w:jc w:val="center"/>
        <w:rPr>
          <w:b/>
          <w:sz w:val="28"/>
          <w:szCs w:val="28"/>
        </w:rPr>
      </w:pPr>
    </w:p>
    <w:p w:rsidR="00FF7DDF" w:rsidRDefault="00FF7DDF" w:rsidP="00F24AF8">
      <w:pPr>
        <w:jc w:val="center"/>
        <w:rPr>
          <w:b/>
          <w:sz w:val="28"/>
          <w:szCs w:val="28"/>
        </w:rPr>
      </w:pPr>
    </w:p>
    <w:p w:rsidR="00FF7DDF" w:rsidRDefault="00FF7DDF" w:rsidP="00F24AF8">
      <w:pPr>
        <w:jc w:val="center"/>
        <w:rPr>
          <w:b/>
          <w:sz w:val="28"/>
          <w:szCs w:val="28"/>
        </w:rPr>
      </w:pPr>
    </w:p>
    <w:p w:rsidR="00FF7DDF" w:rsidRDefault="00FF7DDF" w:rsidP="00F24AF8">
      <w:pPr>
        <w:jc w:val="center"/>
        <w:rPr>
          <w:b/>
          <w:sz w:val="28"/>
          <w:szCs w:val="28"/>
        </w:rPr>
      </w:pPr>
    </w:p>
    <w:p w:rsidR="00FF7DDF" w:rsidRDefault="00FF7DDF" w:rsidP="00F24AF8">
      <w:pPr>
        <w:jc w:val="center"/>
        <w:rPr>
          <w:b/>
          <w:sz w:val="28"/>
          <w:szCs w:val="28"/>
        </w:rPr>
      </w:pPr>
    </w:p>
    <w:p w:rsidR="000F1AAD" w:rsidRDefault="00F24AF8" w:rsidP="00F24AF8">
      <w:pPr>
        <w:jc w:val="center"/>
        <w:rPr>
          <w:b/>
          <w:sz w:val="28"/>
          <w:szCs w:val="28"/>
        </w:rPr>
      </w:pPr>
      <w:r>
        <w:rPr>
          <w:b/>
          <w:sz w:val="28"/>
          <w:szCs w:val="28"/>
        </w:rPr>
        <w:lastRenderedPageBreak/>
        <w:t>Изучение свойств полученного мыла.</w:t>
      </w:r>
    </w:p>
    <w:p w:rsidR="00F24AF8" w:rsidRPr="00164527" w:rsidRDefault="00F24AF8" w:rsidP="00C142EC">
      <w:r>
        <w:rPr>
          <w:b/>
          <w:sz w:val="28"/>
          <w:szCs w:val="28"/>
        </w:rPr>
        <w:t>Методика эксперимента.</w:t>
      </w:r>
    </w:p>
    <w:p w:rsidR="000F1AAD" w:rsidRPr="00164527" w:rsidRDefault="000F1AAD" w:rsidP="000F1AAD">
      <w:pPr>
        <w:rPr>
          <w:sz w:val="28"/>
          <w:szCs w:val="28"/>
        </w:rPr>
      </w:pPr>
      <w:r>
        <w:rPr>
          <w:b/>
          <w:sz w:val="28"/>
          <w:szCs w:val="28"/>
        </w:rPr>
        <w:t xml:space="preserve"> </w:t>
      </w:r>
      <w:r w:rsidRPr="00164527">
        <w:rPr>
          <w:b/>
          <w:i/>
          <w:sz w:val="28"/>
          <w:szCs w:val="28"/>
        </w:rPr>
        <w:t xml:space="preserve">Опыт </w:t>
      </w:r>
      <w:r w:rsidRPr="00164527">
        <w:rPr>
          <w:b/>
          <w:i/>
          <w:sz w:val="28"/>
          <w:szCs w:val="28"/>
          <w:lang w:val="en-US"/>
        </w:rPr>
        <w:t>I</w:t>
      </w:r>
      <w:r w:rsidRPr="00164527">
        <w:rPr>
          <w:b/>
          <w:i/>
          <w:sz w:val="28"/>
          <w:szCs w:val="28"/>
        </w:rPr>
        <w:t xml:space="preserve">. </w:t>
      </w:r>
      <w:r w:rsidRPr="00164527">
        <w:rPr>
          <w:b/>
          <w:sz w:val="28"/>
          <w:szCs w:val="28"/>
        </w:rPr>
        <w:t xml:space="preserve">Растворение мыла в </w:t>
      </w:r>
      <w:r w:rsidR="004A20FC" w:rsidRPr="00164527">
        <w:rPr>
          <w:b/>
          <w:sz w:val="28"/>
          <w:szCs w:val="28"/>
        </w:rPr>
        <w:t>воде.</w:t>
      </w:r>
      <w:r w:rsidR="004A20FC" w:rsidRPr="00164527">
        <w:rPr>
          <w:sz w:val="28"/>
          <w:szCs w:val="28"/>
        </w:rPr>
        <w:t xml:space="preserve"> Из</w:t>
      </w:r>
      <w:r w:rsidRPr="00164527">
        <w:rPr>
          <w:sz w:val="28"/>
          <w:szCs w:val="28"/>
        </w:rPr>
        <w:t xml:space="preserve"> полученного натриевого мыла заготовьте водный раствор для выполнения ряда описанных далее реакций. Для этого кусочек полученного мыла (</w:t>
      </w:r>
      <w:r w:rsidR="004A20FC" w:rsidRPr="00164527">
        <w:rPr>
          <w:sz w:val="28"/>
          <w:szCs w:val="28"/>
        </w:rPr>
        <w:t xml:space="preserve">около     </w:t>
      </w:r>
      <w:r w:rsidRPr="00164527">
        <w:rPr>
          <w:sz w:val="28"/>
          <w:szCs w:val="28"/>
        </w:rPr>
        <w:t>20-30 мг) растворите в 2-3 мл дистиллированной воды. Подогрейте пробирку на горелке и убедитесь, что при нагревании мыло растворяется значительно быстрее. При встряхивании</w:t>
      </w:r>
      <w:r w:rsidR="004A20FC" w:rsidRPr="00164527">
        <w:rPr>
          <w:sz w:val="28"/>
          <w:szCs w:val="28"/>
        </w:rPr>
        <w:t xml:space="preserve"> содержимого пробирки наблюдается обильное вспенивание. Подобно натриевому и другие щелочные мыла (калиевое, аммониевое) хорошо растворяются в воде.</w:t>
      </w:r>
    </w:p>
    <w:p w:rsidR="000F1AAD" w:rsidRPr="00164527" w:rsidRDefault="004A20FC" w:rsidP="00C142EC">
      <w:pPr>
        <w:rPr>
          <w:sz w:val="28"/>
          <w:szCs w:val="28"/>
        </w:rPr>
      </w:pPr>
      <w:r w:rsidRPr="00164527">
        <w:rPr>
          <w:b/>
          <w:i/>
          <w:sz w:val="28"/>
          <w:szCs w:val="28"/>
        </w:rPr>
        <w:t xml:space="preserve">Опыт </w:t>
      </w:r>
      <w:r w:rsidRPr="00164527">
        <w:rPr>
          <w:b/>
          <w:i/>
          <w:sz w:val="28"/>
          <w:szCs w:val="28"/>
          <w:lang w:val="en-US"/>
        </w:rPr>
        <w:t>II</w:t>
      </w:r>
      <w:r w:rsidRPr="00164527">
        <w:rPr>
          <w:b/>
          <w:sz w:val="28"/>
          <w:szCs w:val="28"/>
        </w:rPr>
        <w:t xml:space="preserve">. Выделение свободных жирных кислот из мыла. </w:t>
      </w:r>
      <w:r w:rsidRPr="00164527">
        <w:rPr>
          <w:sz w:val="28"/>
          <w:szCs w:val="28"/>
        </w:rPr>
        <w:t xml:space="preserve">С помощью пипетки поместите в пробирку 5 капель приготовленного концентрированного раствора мыла (см. опыт </w:t>
      </w:r>
      <w:r w:rsidRPr="00164527">
        <w:rPr>
          <w:sz w:val="28"/>
          <w:szCs w:val="28"/>
          <w:lang w:val="en-US"/>
        </w:rPr>
        <w:t>I</w:t>
      </w:r>
      <w:r w:rsidRPr="00164527">
        <w:rPr>
          <w:sz w:val="28"/>
          <w:szCs w:val="28"/>
        </w:rPr>
        <w:t>) и добавьте к нему 1 каплю 2 н. Н</w:t>
      </w:r>
      <w:r w:rsidRPr="00164527">
        <w:rPr>
          <w:sz w:val="28"/>
          <w:szCs w:val="28"/>
          <w:vertAlign w:val="subscript"/>
        </w:rPr>
        <w:t>2</w:t>
      </w:r>
      <w:r w:rsidRPr="00164527">
        <w:rPr>
          <w:sz w:val="28"/>
          <w:szCs w:val="28"/>
          <w:lang w:val="en-US"/>
        </w:rPr>
        <w:t>SO</w:t>
      </w:r>
      <w:r w:rsidRPr="00164527">
        <w:rPr>
          <w:sz w:val="28"/>
          <w:szCs w:val="28"/>
          <w:vertAlign w:val="subscript"/>
        </w:rPr>
        <w:t>4</w:t>
      </w:r>
      <w:r w:rsidRPr="00164527">
        <w:rPr>
          <w:sz w:val="28"/>
          <w:szCs w:val="28"/>
        </w:rPr>
        <w:t xml:space="preserve">. Немедленно выпадает </w:t>
      </w:r>
      <w:r w:rsidR="005E1BB2" w:rsidRPr="00164527">
        <w:rPr>
          <w:sz w:val="28"/>
          <w:szCs w:val="28"/>
        </w:rPr>
        <w:t>белый хлопьевидный маслянистый о</w:t>
      </w:r>
      <w:r w:rsidRPr="00164527">
        <w:rPr>
          <w:sz w:val="28"/>
          <w:szCs w:val="28"/>
        </w:rPr>
        <w:t>садок свободных жирных кислот, который сохраните до следующего опыта.</w:t>
      </w:r>
    </w:p>
    <w:p w:rsidR="005E1BB2" w:rsidRPr="00164527" w:rsidRDefault="004A20FC" w:rsidP="00C142EC">
      <w:pPr>
        <w:rPr>
          <w:sz w:val="28"/>
          <w:szCs w:val="28"/>
        </w:rPr>
      </w:pPr>
      <w:r w:rsidRPr="00164527">
        <w:rPr>
          <w:b/>
          <w:i/>
          <w:sz w:val="28"/>
          <w:szCs w:val="28"/>
        </w:rPr>
        <w:t xml:space="preserve">Опыт </w:t>
      </w:r>
      <w:r w:rsidRPr="00164527">
        <w:rPr>
          <w:b/>
          <w:i/>
          <w:sz w:val="28"/>
          <w:szCs w:val="28"/>
          <w:lang w:val="en-US"/>
        </w:rPr>
        <w:t>III</w:t>
      </w:r>
      <w:r w:rsidRPr="00164527">
        <w:rPr>
          <w:b/>
          <w:i/>
          <w:sz w:val="28"/>
          <w:szCs w:val="28"/>
        </w:rPr>
        <w:t xml:space="preserve"> . </w:t>
      </w:r>
      <w:r w:rsidRPr="00164527">
        <w:rPr>
          <w:b/>
          <w:sz w:val="28"/>
          <w:szCs w:val="28"/>
        </w:rPr>
        <w:t xml:space="preserve">Доказательство непредельности жирных кислот. </w:t>
      </w:r>
      <w:r w:rsidRPr="00164527">
        <w:rPr>
          <w:sz w:val="28"/>
          <w:szCs w:val="28"/>
        </w:rPr>
        <w:t xml:space="preserve">В пробирку с выделенными жирными кислотами (см. опыт </w:t>
      </w:r>
      <w:r w:rsidRPr="00164527">
        <w:rPr>
          <w:sz w:val="28"/>
          <w:szCs w:val="28"/>
          <w:lang w:val="en-US"/>
        </w:rPr>
        <w:t>II</w:t>
      </w:r>
      <w:r w:rsidRPr="00164527">
        <w:rPr>
          <w:sz w:val="28"/>
          <w:szCs w:val="28"/>
        </w:rPr>
        <w:t>) добавьте 2-4 капли бромной воды.</w:t>
      </w:r>
      <w:r w:rsidR="005E1BB2" w:rsidRPr="00164527">
        <w:rPr>
          <w:sz w:val="28"/>
          <w:szCs w:val="28"/>
        </w:rPr>
        <w:t xml:space="preserve"> Немедленно происходит обесцвечивание бромной воды. Очевидно, в состав жирных кислот касторового масла входят и непредельные жирные кислоты, которые легко присоединяют бром по месту разрыва двойной связи, обесцвечивая при этом бромную воду. Присоединение брома к олеиновой кислоте протекает следующим образом:</w:t>
      </w:r>
    </w:p>
    <w:p w:rsidR="005E1BB2" w:rsidRPr="005E1BB2" w:rsidRDefault="00E93ED0" w:rsidP="00C142EC">
      <w:r>
        <w:rPr>
          <w:noProof/>
          <w:lang w:eastAsia="ru-RU"/>
        </w:rPr>
        <w:pict>
          <v:shape id="_x0000_s1100" type="#_x0000_t32" style="position:absolute;margin-left:286.2pt;margin-top:13.4pt;width:0;height:14.25pt;z-index:251708416" o:connectortype="straight"/>
        </w:pict>
      </w:r>
      <w:r w:rsidR="005E1BB2">
        <w:t xml:space="preserve">                                                                                                                  </w:t>
      </w:r>
      <w:r w:rsidR="005E1BB2">
        <w:rPr>
          <w:lang w:val="en-US"/>
        </w:rPr>
        <w:t>Br</w:t>
      </w:r>
      <w:r w:rsidR="005E1BB2">
        <w:t xml:space="preserve">  </w:t>
      </w:r>
    </w:p>
    <w:p w:rsidR="004A20FC" w:rsidRPr="005E1BB2" w:rsidRDefault="00E93ED0" w:rsidP="00C142EC">
      <w:r>
        <w:rPr>
          <w:noProof/>
          <w:lang w:eastAsia="ru-RU"/>
        </w:rPr>
        <w:pict>
          <v:shape id="_x0000_s1103" type="#_x0000_t32" style="position:absolute;margin-left:286.2pt;margin-top:13.45pt;width:0;height:64.4pt;z-index:251711488" o:connectortype="straight"/>
        </w:pict>
      </w:r>
      <w:r>
        <w:rPr>
          <w:noProof/>
          <w:lang w:eastAsia="ru-RU"/>
        </w:rPr>
        <w:pict>
          <v:shape id="_x0000_s1102" type="#_x0000_t32" style="position:absolute;margin-left:286.2pt;margin-top:7.45pt;width:17.25pt;height:0;z-index:251710464" o:connectortype="straight"/>
        </w:pict>
      </w:r>
      <w:r>
        <w:rPr>
          <w:noProof/>
          <w:lang w:eastAsia="ru-RU"/>
        </w:rPr>
        <w:pict>
          <v:shape id="_x0000_s1101" type="#_x0000_t32" style="position:absolute;margin-left:265.2pt;margin-top:7.45pt;width:14.25pt;height:0;z-index:251709440" o:connectortype="straight"/>
        </w:pict>
      </w:r>
      <w:r>
        <w:rPr>
          <w:noProof/>
          <w:lang w:eastAsia="ru-RU"/>
        </w:rPr>
        <w:pict>
          <v:shape id="_x0000_s1089" type="#_x0000_t32" style="position:absolute;margin-left:58.95pt;margin-top:13.45pt;width:10.5pt;height:12.75pt;flip:x;z-index:251702272" o:connectortype="straight"/>
        </w:pict>
      </w:r>
      <w:r>
        <w:rPr>
          <w:noProof/>
          <w:lang w:eastAsia="ru-RU"/>
        </w:rPr>
        <w:pict>
          <v:shape id="_x0000_s1088" type="#_x0000_t32" style="position:absolute;margin-left:40.95pt;margin-top:13.45pt;width:10.5pt;height:12.75pt;z-index:251701248" o:connectortype="straight"/>
        </w:pict>
      </w:r>
      <w:r w:rsidR="005E1BB2">
        <w:t xml:space="preserve">               Н           (СН</w:t>
      </w:r>
      <w:r w:rsidR="005E1BB2">
        <w:rPr>
          <w:vertAlign w:val="subscript"/>
        </w:rPr>
        <w:t>2</w:t>
      </w:r>
      <w:r w:rsidR="005E1BB2">
        <w:t>)</w:t>
      </w:r>
      <w:r w:rsidR="005E1BB2">
        <w:rPr>
          <w:vertAlign w:val="subscript"/>
        </w:rPr>
        <w:t>7</w:t>
      </w:r>
      <w:r w:rsidR="005E1BB2">
        <w:t>СН</w:t>
      </w:r>
      <w:r w:rsidR="005E1BB2">
        <w:rPr>
          <w:vertAlign w:val="subscript"/>
        </w:rPr>
        <w:t>3</w:t>
      </w:r>
      <w:r w:rsidR="005E1BB2">
        <w:t xml:space="preserve"> </w:t>
      </w:r>
      <w:r w:rsidR="005E1BB2" w:rsidRPr="005E1BB2">
        <w:t xml:space="preserve">                                                         </w:t>
      </w:r>
      <w:r w:rsidR="005E1BB2">
        <w:t>Н       С       (СН</w:t>
      </w:r>
      <w:r w:rsidR="005E1BB2">
        <w:rPr>
          <w:vertAlign w:val="subscript"/>
        </w:rPr>
        <w:t>2</w:t>
      </w:r>
      <w:r w:rsidR="005E1BB2">
        <w:t>)</w:t>
      </w:r>
      <w:r w:rsidR="005E1BB2">
        <w:rPr>
          <w:vertAlign w:val="subscript"/>
        </w:rPr>
        <w:t>7</w:t>
      </w:r>
      <w:r w:rsidR="005E1BB2">
        <w:t>СН</w:t>
      </w:r>
      <w:r w:rsidR="005E1BB2">
        <w:rPr>
          <w:vertAlign w:val="subscript"/>
        </w:rPr>
        <w:t>3</w:t>
      </w:r>
    </w:p>
    <w:p w:rsidR="000F1AAD" w:rsidRPr="005E1BB2" w:rsidRDefault="00E93ED0" w:rsidP="005E1BB2">
      <w:r>
        <w:rPr>
          <w:noProof/>
          <w:lang w:eastAsia="ru-RU"/>
        </w:rPr>
        <w:pict>
          <v:shape id="_x0000_s1099" type="#_x0000_t32" style="position:absolute;margin-left:185.7pt;margin-top:8.25pt;width:24pt;height:0;z-index:251707392" o:connectortype="straight">
            <v:stroke endarrow="block"/>
          </v:shape>
        </w:pict>
      </w:r>
      <w:r>
        <w:rPr>
          <w:noProof/>
          <w:lang w:eastAsia="ru-RU"/>
        </w:rPr>
        <w:pict>
          <v:shape id="_x0000_s1096" type="#_x0000_t32" style="position:absolute;margin-left:53.7pt;margin-top:13.5pt;width:0;height:14.25pt;z-index:251704320" o:connectortype="straight">
            <v:shadow offset="3pt,0" offset2="2pt,-4pt"/>
          </v:shape>
        </w:pict>
      </w:r>
      <w:r>
        <w:rPr>
          <w:noProof/>
          <w:lang w:eastAsia="ru-RU"/>
        </w:rPr>
        <w:pict>
          <v:shape id="_x0000_s1094" type="#_x0000_t32" style="position:absolute;margin-left:51.45pt;margin-top:13.5pt;width:0;height:14.25pt;z-index:251703296" o:connectortype="straight"/>
        </w:pict>
      </w:r>
      <w:r w:rsidR="005E1BB2">
        <w:t xml:space="preserve">                     С                                           </w:t>
      </w:r>
      <w:r w:rsidR="005E1BB2" w:rsidRPr="005E1BB2">
        <w:rPr>
          <w:sz w:val="24"/>
          <w:szCs w:val="24"/>
        </w:rPr>
        <w:t>+</w:t>
      </w:r>
      <w:r w:rsidR="005E1BB2">
        <w:rPr>
          <w:lang w:val="en-US"/>
        </w:rPr>
        <w:t>Br</w:t>
      </w:r>
      <w:r w:rsidR="005E1BB2" w:rsidRPr="005E1BB2">
        <w:rPr>
          <w:vertAlign w:val="subscript"/>
        </w:rPr>
        <w:t>2</w:t>
      </w:r>
    </w:p>
    <w:p w:rsidR="005E1BB2" w:rsidRDefault="00E93ED0" w:rsidP="00C142EC">
      <w:r>
        <w:rPr>
          <w:noProof/>
          <w:lang w:eastAsia="ru-RU"/>
        </w:rPr>
        <w:pict>
          <v:shape id="_x0000_s1098" type="#_x0000_t32" style="position:absolute;margin-left:53.7pt;margin-top:10.55pt;width:15.75pt;height:15pt;z-index:251706368" o:connectortype="straight"/>
        </w:pict>
      </w:r>
      <w:r>
        <w:rPr>
          <w:noProof/>
          <w:lang w:eastAsia="ru-RU"/>
        </w:rPr>
        <w:pict>
          <v:shape id="_x0000_s1097" type="#_x0000_t32" style="position:absolute;margin-left:37.2pt;margin-top:10.55pt;width:10.5pt;height:15pt;flip:x;z-index:251705344" o:connectortype="straight"/>
        </w:pict>
      </w:r>
      <w:r w:rsidR="005E1BB2">
        <w:t xml:space="preserve">                    С</w:t>
      </w:r>
    </w:p>
    <w:p w:rsidR="005E1BB2" w:rsidRDefault="00E93ED0" w:rsidP="00C142EC">
      <w:r>
        <w:rPr>
          <w:noProof/>
          <w:lang w:eastAsia="ru-RU"/>
        </w:rPr>
        <w:pict>
          <v:shape id="_x0000_s1106" type="#_x0000_t32" style="position:absolute;margin-left:286.2pt;margin-top:12.95pt;width:0;height:15pt;z-index:251714560" o:connectortype="straight"/>
        </w:pict>
      </w:r>
      <w:r>
        <w:rPr>
          <w:noProof/>
          <w:lang w:eastAsia="ru-RU"/>
        </w:rPr>
        <w:pict>
          <v:shape id="_x0000_s1105" type="#_x0000_t32" style="position:absolute;margin-left:290.7pt;margin-top:6.95pt;width:12.75pt;height:0;z-index:251713536" o:connectortype="straight"/>
        </w:pict>
      </w:r>
      <w:r>
        <w:rPr>
          <w:noProof/>
          <w:lang w:eastAsia="ru-RU"/>
        </w:rPr>
        <w:pict>
          <v:shape id="_x0000_s1104" type="#_x0000_t32" style="position:absolute;margin-left:265.2pt;margin-top:6.95pt;width:14.25pt;height:0;z-index:251712512" o:connectortype="straight"/>
        </w:pict>
      </w:r>
      <w:r w:rsidR="005E1BB2">
        <w:t xml:space="preserve">             Н           (СН</w:t>
      </w:r>
      <w:r w:rsidR="005E1BB2">
        <w:rPr>
          <w:vertAlign w:val="subscript"/>
        </w:rPr>
        <w:t>2</w:t>
      </w:r>
      <w:r w:rsidR="005E1BB2">
        <w:t>)</w:t>
      </w:r>
      <w:r w:rsidR="005E1BB2">
        <w:rPr>
          <w:vertAlign w:val="subscript"/>
        </w:rPr>
        <w:t>7</w:t>
      </w:r>
      <w:r w:rsidR="005E1BB2">
        <w:t xml:space="preserve">СООН    </w:t>
      </w:r>
      <w:r w:rsidR="00DF6024">
        <w:t xml:space="preserve">                                                    Н       С       (СН</w:t>
      </w:r>
      <w:r w:rsidR="00DF6024">
        <w:rPr>
          <w:vertAlign w:val="subscript"/>
        </w:rPr>
        <w:t>2</w:t>
      </w:r>
      <w:r w:rsidR="00DF6024">
        <w:t>)</w:t>
      </w:r>
      <w:r w:rsidR="00DF6024">
        <w:rPr>
          <w:vertAlign w:val="subscript"/>
        </w:rPr>
        <w:t>7</w:t>
      </w:r>
      <w:r w:rsidR="00DF6024">
        <w:t>СООН</w:t>
      </w:r>
    </w:p>
    <w:p w:rsidR="005E1BB2" w:rsidRDefault="005E1BB2" w:rsidP="00C142EC">
      <w:r>
        <w:t xml:space="preserve">    </w:t>
      </w:r>
      <w:r w:rsidR="00DF6024">
        <w:t xml:space="preserve">                                                                                                              </w:t>
      </w:r>
      <w:r w:rsidR="00DF6024">
        <w:rPr>
          <w:lang w:val="en-US"/>
        </w:rPr>
        <w:t>Br</w:t>
      </w:r>
    </w:p>
    <w:p w:rsidR="00DF6024" w:rsidRPr="00164527" w:rsidRDefault="00FE48CB" w:rsidP="00C142EC">
      <w:pPr>
        <w:rPr>
          <w:sz w:val="28"/>
          <w:szCs w:val="28"/>
        </w:rPr>
      </w:pPr>
      <w:r w:rsidRPr="00164527">
        <w:rPr>
          <w:b/>
          <w:i/>
          <w:sz w:val="28"/>
          <w:szCs w:val="28"/>
        </w:rPr>
        <w:t xml:space="preserve">Опыт </w:t>
      </w:r>
      <w:r w:rsidR="00DF6024" w:rsidRPr="00164527">
        <w:rPr>
          <w:b/>
          <w:i/>
          <w:sz w:val="28"/>
          <w:szCs w:val="28"/>
          <w:lang w:val="en-US"/>
        </w:rPr>
        <w:t>I</w:t>
      </w:r>
      <w:r w:rsidRPr="00164527">
        <w:rPr>
          <w:b/>
          <w:i/>
          <w:sz w:val="28"/>
          <w:szCs w:val="28"/>
          <w:lang w:val="en-US"/>
        </w:rPr>
        <w:t>V</w:t>
      </w:r>
      <w:r w:rsidR="00DF6024" w:rsidRPr="00164527">
        <w:rPr>
          <w:b/>
          <w:i/>
          <w:sz w:val="28"/>
          <w:szCs w:val="28"/>
        </w:rPr>
        <w:t>.</w:t>
      </w:r>
      <w:r w:rsidR="00DF6024" w:rsidRPr="00164527">
        <w:rPr>
          <w:color w:val="FF0000"/>
          <w:sz w:val="28"/>
          <w:szCs w:val="28"/>
        </w:rPr>
        <w:t xml:space="preserve"> </w:t>
      </w:r>
      <w:r w:rsidR="00DF6024" w:rsidRPr="00164527">
        <w:rPr>
          <w:b/>
          <w:sz w:val="28"/>
          <w:szCs w:val="28"/>
        </w:rPr>
        <w:t xml:space="preserve">Способность мыла эмульгировать жиры. </w:t>
      </w:r>
      <w:r w:rsidR="00DF6024" w:rsidRPr="00164527">
        <w:rPr>
          <w:sz w:val="28"/>
          <w:szCs w:val="28"/>
        </w:rPr>
        <w:t>Поместите в пробирку 1 каплю подсолнечного масла из бюретки, прибавьте 5 капель воды  и энергично встряхните. Масло раздробляется на мелкие капельки, образующие мутную жидкость – эмульсию. Однако эта эмульсия очень неустойчива, и уже через несколько секунд  капельки масла начинают сливаться в более крупные капли, которые постепенно всплывают кверху.</w:t>
      </w:r>
    </w:p>
    <w:p w:rsidR="00DF6024" w:rsidRPr="00164527" w:rsidRDefault="00FE48CB" w:rsidP="00C142EC">
      <w:pPr>
        <w:rPr>
          <w:sz w:val="28"/>
          <w:szCs w:val="28"/>
        </w:rPr>
      </w:pPr>
      <w:r w:rsidRPr="00164527">
        <w:rPr>
          <w:sz w:val="28"/>
          <w:szCs w:val="28"/>
        </w:rPr>
        <w:lastRenderedPageBreak/>
        <w:t xml:space="preserve">К образовавшейся эмульсии добавьте с помощью пипетки 5 капель приготовленного ранее раствора мыла (см. опыт </w:t>
      </w:r>
      <w:r w:rsidRPr="00164527">
        <w:rPr>
          <w:sz w:val="28"/>
          <w:szCs w:val="28"/>
          <w:lang w:val="en-US"/>
        </w:rPr>
        <w:t>I</w:t>
      </w:r>
      <w:r w:rsidRPr="00164527">
        <w:rPr>
          <w:sz w:val="28"/>
          <w:szCs w:val="28"/>
        </w:rPr>
        <w:t>) и снова энергично встряхните. Образуется молочно-белая эмульсия, которая уже не растворяется так быстро, как раньше.</w:t>
      </w:r>
    </w:p>
    <w:p w:rsidR="00FE48CB" w:rsidRPr="00164527" w:rsidRDefault="00FE48CB" w:rsidP="00C142EC">
      <w:pPr>
        <w:rPr>
          <w:color w:val="FF0000"/>
          <w:sz w:val="28"/>
          <w:szCs w:val="28"/>
        </w:rPr>
      </w:pPr>
      <w:r w:rsidRPr="00164527">
        <w:rPr>
          <w:b/>
          <w:i/>
          <w:sz w:val="28"/>
          <w:szCs w:val="28"/>
        </w:rPr>
        <w:t xml:space="preserve">Опыт </w:t>
      </w:r>
      <w:r w:rsidRPr="00164527">
        <w:rPr>
          <w:b/>
          <w:i/>
          <w:sz w:val="28"/>
          <w:szCs w:val="28"/>
          <w:lang w:val="en-US"/>
        </w:rPr>
        <w:t>V</w:t>
      </w:r>
      <w:r w:rsidRPr="00164527">
        <w:rPr>
          <w:b/>
          <w:i/>
          <w:sz w:val="28"/>
          <w:szCs w:val="28"/>
        </w:rPr>
        <w:t>.</w:t>
      </w:r>
      <w:r w:rsidRPr="00164527">
        <w:rPr>
          <w:b/>
          <w:sz w:val="28"/>
          <w:szCs w:val="28"/>
        </w:rPr>
        <w:t xml:space="preserve"> Высаливание мыла хлоридом натрия</w:t>
      </w:r>
      <w:r w:rsidRPr="00164527">
        <w:rPr>
          <w:b/>
          <w:i/>
          <w:sz w:val="28"/>
          <w:szCs w:val="28"/>
        </w:rPr>
        <w:t>.</w:t>
      </w:r>
      <w:r w:rsidRPr="00164527">
        <w:rPr>
          <w:sz w:val="28"/>
          <w:szCs w:val="28"/>
        </w:rPr>
        <w:t xml:space="preserve"> С помощью пипетки поместите в пробирку 5 капель раствора мыла. Добавьте несколько лопаточек сухого хлорида натрия. Энергично встряхивайте. По мере растворения хлорида натрия раствор начинает мутнеть, так как растворимость натриевого мыла постепенно понижается, оно как бы «свертывается» и в конце концов выделяется в виде белого творожистого осадка, выплывающего над прозрачной жидкостью. Этот процесс в технике называется высаливанием. Выделившийся наверху белый осадок мыла называют ядром, т.е. чистым мылом. Отсюда название ядровое мыло.</w:t>
      </w:r>
    </w:p>
    <w:p w:rsidR="002D1FCA" w:rsidRPr="00164527" w:rsidRDefault="002D1FCA" w:rsidP="00C142EC">
      <w:pPr>
        <w:rPr>
          <w:sz w:val="28"/>
          <w:szCs w:val="28"/>
        </w:rPr>
      </w:pPr>
      <w:r w:rsidRPr="00164527">
        <w:rPr>
          <w:b/>
          <w:i/>
          <w:sz w:val="28"/>
          <w:szCs w:val="28"/>
        </w:rPr>
        <w:t xml:space="preserve">Опыт </w:t>
      </w:r>
      <w:r w:rsidRPr="00164527">
        <w:rPr>
          <w:b/>
          <w:i/>
          <w:sz w:val="28"/>
          <w:szCs w:val="28"/>
          <w:lang w:val="en-US"/>
        </w:rPr>
        <w:t>VI</w:t>
      </w:r>
      <w:r w:rsidRPr="00164527">
        <w:rPr>
          <w:b/>
          <w:i/>
          <w:sz w:val="28"/>
          <w:szCs w:val="28"/>
        </w:rPr>
        <w:t xml:space="preserve">. </w:t>
      </w:r>
      <w:r w:rsidRPr="00164527">
        <w:rPr>
          <w:b/>
          <w:sz w:val="28"/>
          <w:szCs w:val="28"/>
        </w:rPr>
        <w:t xml:space="preserve">Образование нерастворимых кальциевых солей жирных  кислот. </w:t>
      </w:r>
      <w:r w:rsidRPr="00164527">
        <w:rPr>
          <w:sz w:val="28"/>
          <w:szCs w:val="28"/>
        </w:rPr>
        <w:t xml:space="preserve">С помощью пипетки поместите в пробирку 5 капель раствора мыла (см. опыт </w:t>
      </w:r>
      <w:r w:rsidRPr="00164527">
        <w:rPr>
          <w:sz w:val="28"/>
          <w:szCs w:val="28"/>
          <w:lang w:val="en-US"/>
        </w:rPr>
        <w:t>I</w:t>
      </w:r>
      <w:r w:rsidRPr="00164527">
        <w:rPr>
          <w:sz w:val="28"/>
          <w:szCs w:val="28"/>
        </w:rPr>
        <w:t>) и добавьте 1 каплю раствора хлорида кальция . Энергично взболтайте. Немедленно выпадает белый осадок нерастворимых в воде кальциевых солей жирных кислот (кальциевое мыло).</w:t>
      </w:r>
    </w:p>
    <w:p w:rsidR="002D1FCA" w:rsidRPr="00164527" w:rsidRDefault="002D1FCA" w:rsidP="00C142EC">
      <w:pPr>
        <w:rPr>
          <w:sz w:val="28"/>
          <w:szCs w:val="28"/>
        </w:rPr>
      </w:pPr>
      <w:r w:rsidRPr="00164527">
        <w:rPr>
          <w:sz w:val="28"/>
          <w:szCs w:val="28"/>
        </w:rPr>
        <w:t>Это одна из реакций, обусловливающих жёсткость воды.</w:t>
      </w:r>
    </w:p>
    <w:p w:rsidR="00B024A9" w:rsidRPr="00164527" w:rsidRDefault="002D1FCA" w:rsidP="00C142EC">
      <w:pPr>
        <w:rPr>
          <w:sz w:val="28"/>
          <w:szCs w:val="28"/>
        </w:rPr>
      </w:pPr>
      <w:r w:rsidRPr="00164527">
        <w:rPr>
          <w:b/>
          <w:i/>
          <w:sz w:val="28"/>
          <w:szCs w:val="28"/>
        </w:rPr>
        <w:t xml:space="preserve">Опыт </w:t>
      </w:r>
      <w:r w:rsidRPr="00164527">
        <w:rPr>
          <w:b/>
          <w:i/>
          <w:sz w:val="28"/>
          <w:szCs w:val="28"/>
          <w:lang w:val="en-US"/>
        </w:rPr>
        <w:t>VII</w:t>
      </w:r>
      <w:r w:rsidRPr="00164527">
        <w:rPr>
          <w:b/>
          <w:i/>
          <w:sz w:val="28"/>
          <w:szCs w:val="28"/>
        </w:rPr>
        <w:t>.</w:t>
      </w:r>
      <w:r w:rsidRPr="00164527">
        <w:rPr>
          <w:b/>
          <w:sz w:val="28"/>
          <w:szCs w:val="28"/>
        </w:rPr>
        <w:t xml:space="preserve"> Образование нерастворимого в воде свинцового мыла. </w:t>
      </w:r>
      <w:r w:rsidRPr="00164527">
        <w:rPr>
          <w:sz w:val="28"/>
          <w:szCs w:val="28"/>
        </w:rPr>
        <w:t xml:space="preserve"> С помощью пипетки поместите в пробирку 5 капель раствора мыла (см. опыт </w:t>
      </w:r>
      <w:r w:rsidRPr="00164527">
        <w:rPr>
          <w:sz w:val="28"/>
          <w:szCs w:val="28"/>
          <w:lang w:val="en-US"/>
        </w:rPr>
        <w:t>I</w:t>
      </w:r>
      <w:r w:rsidRPr="00164527">
        <w:rPr>
          <w:sz w:val="28"/>
          <w:szCs w:val="28"/>
        </w:rPr>
        <w:t>) и прибавьте 1 каплю 0,1н. (СН</w:t>
      </w:r>
      <w:r w:rsidRPr="00164527">
        <w:rPr>
          <w:sz w:val="28"/>
          <w:szCs w:val="28"/>
          <w:vertAlign w:val="subscript"/>
        </w:rPr>
        <w:t>3</w:t>
      </w:r>
      <w:r w:rsidRPr="00164527">
        <w:rPr>
          <w:sz w:val="28"/>
          <w:szCs w:val="28"/>
        </w:rPr>
        <w:t>СОО)</w:t>
      </w:r>
      <w:r w:rsidRPr="00164527">
        <w:rPr>
          <w:sz w:val="28"/>
          <w:szCs w:val="28"/>
          <w:vertAlign w:val="subscript"/>
        </w:rPr>
        <w:t>2</w:t>
      </w:r>
      <w:r w:rsidRPr="00164527">
        <w:rPr>
          <w:sz w:val="28"/>
          <w:szCs w:val="28"/>
        </w:rPr>
        <w:t xml:space="preserve"> </w:t>
      </w:r>
      <w:r w:rsidR="00B024A9" w:rsidRPr="00164527">
        <w:rPr>
          <w:sz w:val="28"/>
          <w:szCs w:val="28"/>
          <w:lang w:val="en-US"/>
        </w:rPr>
        <w:t>Pb</w:t>
      </w:r>
      <w:r w:rsidR="00B024A9" w:rsidRPr="00164527">
        <w:rPr>
          <w:sz w:val="28"/>
          <w:szCs w:val="28"/>
        </w:rPr>
        <w:t>. Немедленно выпадает белый нерастворимый в воде осадок свинцовых солей жирных кислот.</w:t>
      </w:r>
    </w:p>
    <w:p w:rsidR="00B024A9" w:rsidRDefault="00B024A9" w:rsidP="00C142EC">
      <w:pPr>
        <w:rPr>
          <w:sz w:val="28"/>
          <w:szCs w:val="28"/>
        </w:rPr>
      </w:pPr>
      <w:r w:rsidRPr="00164527">
        <w:rPr>
          <w:b/>
          <w:i/>
          <w:sz w:val="28"/>
          <w:szCs w:val="28"/>
        </w:rPr>
        <w:t xml:space="preserve">Опыт </w:t>
      </w:r>
      <w:r w:rsidRPr="00164527">
        <w:rPr>
          <w:b/>
          <w:i/>
          <w:sz w:val="28"/>
          <w:szCs w:val="28"/>
          <w:lang w:val="en-US"/>
        </w:rPr>
        <w:t>VIII</w:t>
      </w:r>
      <w:r w:rsidRPr="00164527">
        <w:rPr>
          <w:b/>
          <w:i/>
          <w:sz w:val="28"/>
          <w:szCs w:val="28"/>
        </w:rPr>
        <w:t>.</w:t>
      </w:r>
      <w:r w:rsidRPr="00164527">
        <w:rPr>
          <w:b/>
          <w:sz w:val="28"/>
          <w:szCs w:val="28"/>
        </w:rPr>
        <w:t xml:space="preserve"> Гидролиз спиртового раствора мыла. </w:t>
      </w:r>
      <w:r w:rsidRPr="00164527">
        <w:rPr>
          <w:sz w:val="28"/>
          <w:szCs w:val="28"/>
        </w:rPr>
        <w:t xml:space="preserve">Поместите в пробирку крупинку сваренного мыла и добавьте 1 каплю спиртового раствора фенолфталеина . Покраснения не наблюдается. Это подтверждает, что сваренное мыло является смесью солей высших жирных кислот и не содержит свободной щелочи. Прибавьте в пробирку 5-10 капель дистиллированной воды . </w:t>
      </w:r>
    </w:p>
    <w:p w:rsidR="00887468" w:rsidRDefault="00887468" w:rsidP="00C142EC">
      <w:pPr>
        <w:rPr>
          <w:sz w:val="28"/>
          <w:szCs w:val="28"/>
        </w:rPr>
      </w:pPr>
    </w:p>
    <w:p w:rsidR="00FF7DDF" w:rsidRDefault="00FF7DDF" w:rsidP="00C246EF">
      <w:pPr>
        <w:jc w:val="center"/>
        <w:rPr>
          <w:b/>
          <w:sz w:val="28"/>
          <w:szCs w:val="28"/>
        </w:rPr>
      </w:pPr>
    </w:p>
    <w:p w:rsidR="00FF7DDF" w:rsidRDefault="00FF7DDF" w:rsidP="00C246EF">
      <w:pPr>
        <w:jc w:val="center"/>
        <w:rPr>
          <w:b/>
          <w:sz w:val="28"/>
          <w:szCs w:val="28"/>
        </w:rPr>
      </w:pPr>
    </w:p>
    <w:p w:rsidR="00FF7DDF" w:rsidRDefault="00FF7DDF" w:rsidP="00C246EF">
      <w:pPr>
        <w:jc w:val="center"/>
        <w:rPr>
          <w:b/>
          <w:sz w:val="28"/>
          <w:szCs w:val="28"/>
        </w:rPr>
      </w:pPr>
    </w:p>
    <w:p w:rsidR="00887468" w:rsidRPr="00C246EF" w:rsidRDefault="00C246EF" w:rsidP="00C246EF">
      <w:pPr>
        <w:jc w:val="center"/>
        <w:rPr>
          <w:b/>
          <w:sz w:val="28"/>
          <w:szCs w:val="28"/>
        </w:rPr>
      </w:pPr>
      <w:r>
        <w:rPr>
          <w:b/>
          <w:sz w:val="28"/>
          <w:szCs w:val="28"/>
        </w:rPr>
        <w:lastRenderedPageBreak/>
        <w:t>Обсуждение результатов и выводы.</w:t>
      </w:r>
    </w:p>
    <w:p w:rsidR="00887468" w:rsidRDefault="001C387C" w:rsidP="00C142EC">
      <w:pPr>
        <w:rPr>
          <w:sz w:val="28"/>
          <w:szCs w:val="28"/>
        </w:rPr>
      </w:pPr>
      <w:r>
        <w:rPr>
          <w:sz w:val="28"/>
          <w:szCs w:val="28"/>
        </w:rPr>
        <w:t xml:space="preserve">Используя вышеописанные методики были получены следующие результаты. </w:t>
      </w:r>
    </w:p>
    <w:tbl>
      <w:tblPr>
        <w:tblStyle w:val="aa"/>
        <w:tblW w:w="0" w:type="auto"/>
        <w:tblLook w:val="04A0"/>
      </w:tblPr>
      <w:tblGrid>
        <w:gridCol w:w="3190"/>
        <w:gridCol w:w="3190"/>
        <w:gridCol w:w="107"/>
        <w:gridCol w:w="3084"/>
      </w:tblGrid>
      <w:tr w:rsidR="00FB268E" w:rsidTr="00887468">
        <w:trPr>
          <w:trHeight w:val="1549"/>
        </w:trPr>
        <w:tc>
          <w:tcPr>
            <w:tcW w:w="3190" w:type="dxa"/>
          </w:tcPr>
          <w:p w:rsidR="00FB268E" w:rsidRPr="00E22102" w:rsidRDefault="00FB268E" w:rsidP="00164527">
            <w:pPr>
              <w:jc w:val="center"/>
              <w:rPr>
                <w:b/>
                <w:i/>
                <w:color w:val="FF0000"/>
                <w:sz w:val="28"/>
                <w:szCs w:val="28"/>
              </w:rPr>
            </w:pPr>
          </w:p>
          <w:p w:rsidR="00FB268E" w:rsidRPr="00C246EF" w:rsidRDefault="00C246EF" w:rsidP="00C246EF">
            <w:pPr>
              <w:rPr>
                <w:sz w:val="28"/>
                <w:szCs w:val="28"/>
              </w:rPr>
            </w:pPr>
            <w:r>
              <w:rPr>
                <w:sz w:val="28"/>
                <w:szCs w:val="28"/>
              </w:rPr>
              <w:t>Признаки сравнения</w:t>
            </w:r>
          </w:p>
          <w:p w:rsidR="00FB268E" w:rsidRPr="00E22102" w:rsidRDefault="00FB268E" w:rsidP="00164527">
            <w:pPr>
              <w:jc w:val="center"/>
              <w:rPr>
                <w:b/>
                <w:i/>
                <w:color w:val="FF0000"/>
                <w:sz w:val="28"/>
                <w:szCs w:val="28"/>
              </w:rPr>
            </w:pPr>
          </w:p>
        </w:tc>
        <w:tc>
          <w:tcPr>
            <w:tcW w:w="3190" w:type="dxa"/>
            <w:vAlign w:val="center"/>
          </w:tcPr>
          <w:p w:rsidR="00FB268E" w:rsidRPr="00E22102" w:rsidRDefault="00887468" w:rsidP="00887468">
            <w:pPr>
              <w:rPr>
                <w:sz w:val="28"/>
                <w:szCs w:val="28"/>
              </w:rPr>
            </w:pPr>
            <w:r w:rsidRPr="00E22102">
              <w:rPr>
                <w:sz w:val="28"/>
                <w:szCs w:val="28"/>
              </w:rPr>
              <w:t>Твёрдое мыло</w:t>
            </w:r>
          </w:p>
        </w:tc>
        <w:tc>
          <w:tcPr>
            <w:tcW w:w="3191" w:type="dxa"/>
            <w:gridSpan w:val="2"/>
            <w:vAlign w:val="center"/>
          </w:tcPr>
          <w:p w:rsidR="00887468" w:rsidRPr="00E22102" w:rsidRDefault="00887468" w:rsidP="00887468">
            <w:pPr>
              <w:rPr>
                <w:sz w:val="28"/>
                <w:szCs w:val="28"/>
              </w:rPr>
            </w:pPr>
            <w:r w:rsidRPr="00E22102">
              <w:rPr>
                <w:sz w:val="28"/>
                <w:szCs w:val="28"/>
              </w:rPr>
              <w:t>Жидкое мыло</w:t>
            </w:r>
          </w:p>
        </w:tc>
      </w:tr>
      <w:tr w:rsidR="00FB268E" w:rsidTr="00DA291E">
        <w:trPr>
          <w:trHeight w:val="1541"/>
        </w:trPr>
        <w:tc>
          <w:tcPr>
            <w:tcW w:w="3190" w:type="dxa"/>
            <w:vAlign w:val="center"/>
          </w:tcPr>
          <w:p w:rsidR="00FB268E" w:rsidRPr="00E22102" w:rsidRDefault="00E22102" w:rsidP="00887468">
            <w:pPr>
              <w:rPr>
                <w:sz w:val="28"/>
                <w:szCs w:val="28"/>
                <w:vertAlign w:val="subscript"/>
              </w:rPr>
            </w:pPr>
            <w:r>
              <w:rPr>
                <w:sz w:val="28"/>
                <w:szCs w:val="28"/>
              </w:rPr>
              <w:t>Состав</w:t>
            </w:r>
          </w:p>
        </w:tc>
        <w:tc>
          <w:tcPr>
            <w:tcW w:w="3190" w:type="dxa"/>
          </w:tcPr>
          <w:p w:rsidR="00C87247" w:rsidRPr="00C60500" w:rsidRDefault="00C60500" w:rsidP="00C60500">
            <w:pPr>
              <w:rPr>
                <w:sz w:val="28"/>
                <w:szCs w:val="28"/>
              </w:rPr>
            </w:pPr>
            <w:r w:rsidRPr="00C60500">
              <w:rPr>
                <w:sz w:val="28"/>
                <w:szCs w:val="28"/>
              </w:rPr>
              <w:t>Предельные кислоты</w:t>
            </w:r>
            <w:r>
              <w:rPr>
                <w:sz w:val="28"/>
                <w:szCs w:val="28"/>
              </w:rPr>
              <w:t>,</w:t>
            </w:r>
          </w:p>
          <w:p w:rsidR="00C87247" w:rsidRPr="00C60500" w:rsidRDefault="00C60500" w:rsidP="00C60500">
            <w:pPr>
              <w:rPr>
                <w:sz w:val="28"/>
                <w:szCs w:val="28"/>
                <w:lang w:val="en-US"/>
              </w:rPr>
            </w:pPr>
            <w:r>
              <w:rPr>
                <w:sz w:val="28"/>
                <w:szCs w:val="28"/>
                <w:lang w:val="en-US"/>
              </w:rPr>
              <w:t>NaOH.</w:t>
            </w:r>
          </w:p>
        </w:tc>
        <w:tc>
          <w:tcPr>
            <w:tcW w:w="3191" w:type="dxa"/>
            <w:gridSpan w:val="2"/>
          </w:tcPr>
          <w:p w:rsidR="00FB268E" w:rsidRPr="00C60500" w:rsidRDefault="00C60500" w:rsidP="00DA291E">
            <w:pPr>
              <w:rPr>
                <w:sz w:val="28"/>
                <w:szCs w:val="28"/>
              </w:rPr>
            </w:pPr>
            <w:r>
              <w:rPr>
                <w:sz w:val="28"/>
                <w:szCs w:val="28"/>
              </w:rPr>
              <w:t>Непредельные кислоты</w:t>
            </w:r>
            <w:r w:rsidRPr="00C60500">
              <w:rPr>
                <w:sz w:val="28"/>
                <w:szCs w:val="28"/>
              </w:rPr>
              <w:t xml:space="preserve">, </w:t>
            </w:r>
            <w:r>
              <w:rPr>
                <w:sz w:val="28"/>
                <w:szCs w:val="28"/>
                <w:lang w:val="en-US"/>
              </w:rPr>
              <w:t>KOH</w:t>
            </w:r>
            <w:r w:rsidRPr="00C60500">
              <w:rPr>
                <w:sz w:val="28"/>
                <w:szCs w:val="28"/>
              </w:rPr>
              <w:t xml:space="preserve">.    </w:t>
            </w:r>
          </w:p>
        </w:tc>
      </w:tr>
      <w:tr w:rsidR="00C60500" w:rsidTr="0069662D">
        <w:trPr>
          <w:trHeight w:val="855"/>
        </w:trPr>
        <w:tc>
          <w:tcPr>
            <w:tcW w:w="3190" w:type="dxa"/>
            <w:vAlign w:val="center"/>
          </w:tcPr>
          <w:p w:rsidR="00C60500" w:rsidRPr="00C246EF" w:rsidRDefault="00C60500" w:rsidP="00887468">
            <w:pPr>
              <w:rPr>
                <w:i/>
                <w:sz w:val="28"/>
                <w:szCs w:val="28"/>
              </w:rPr>
            </w:pPr>
            <w:r w:rsidRPr="00C246EF">
              <w:rPr>
                <w:i/>
                <w:sz w:val="28"/>
                <w:szCs w:val="28"/>
              </w:rPr>
              <w:t>отличия</w:t>
            </w:r>
          </w:p>
        </w:tc>
        <w:tc>
          <w:tcPr>
            <w:tcW w:w="6381" w:type="dxa"/>
            <w:gridSpan w:val="3"/>
          </w:tcPr>
          <w:p w:rsidR="00C60500" w:rsidRPr="00C60500" w:rsidRDefault="00C60500" w:rsidP="00DA291E">
            <w:pPr>
              <w:rPr>
                <w:sz w:val="28"/>
                <w:szCs w:val="28"/>
              </w:rPr>
            </w:pPr>
            <w:r>
              <w:rPr>
                <w:sz w:val="28"/>
                <w:szCs w:val="28"/>
              </w:rPr>
              <w:t xml:space="preserve">Разные катионы металлов в  составе щелочей </w:t>
            </w:r>
          </w:p>
          <w:p w:rsidR="00C60500" w:rsidRPr="00E22102" w:rsidRDefault="00C60500" w:rsidP="00DA291E">
            <w:pPr>
              <w:rPr>
                <w:sz w:val="28"/>
                <w:szCs w:val="28"/>
              </w:rPr>
            </w:pPr>
            <w:r>
              <w:rPr>
                <w:sz w:val="28"/>
                <w:szCs w:val="28"/>
              </w:rPr>
              <w:t>и разный состав радикалов карбоновых кислот.</w:t>
            </w:r>
          </w:p>
        </w:tc>
      </w:tr>
      <w:tr w:rsidR="00FB268E" w:rsidTr="005B1314">
        <w:trPr>
          <w:trHeight w:val="2526"/>
        </w:trPr>
        <w:tc>
          <w:tcPr>
            <w:tcW w:w="3190" w:type="dxa"/>
            <w:vAlign w:val="center"/>
          </w:tcPr>
          <w:p w:rsidR="00FB268E" w:rsidRPr="00E22102" w:rsidRDefault="00887468" w:rsidP="00887468">
            <w:pPr>
              <w:rPr>
                <w:sz w:val="28"/>
                <w:szCs w:val="28"/>
              </w:rPr>
            </w:pPr>
            <w:r w:rsidRPr="00E22102">
              <w:rPr>
                <w:sz w:val="28"/>
                <w:szCs w:val="28"/>
              </w:rPr>
              <w:t>Строение молекулы</w:t>
            </w:r>
          </w:p>
        </w:tc>
        <w:tc>
          <w:tcPr>
            <w:tcW w:w="3297" w:type="dxa"/>
            <w:gridSpan w:val="2"/>
          </w:tcPr>
          <w:p w:rsidR="00FB268E" w:rsidRDefault="00E93ED0" w:rsidP="00DA291E">
            <w:pPr>
              <w:rPr>
                <w:sz w:val="28"/>
                <w:szCs w:val="28"/>
              </w:rPr>
            </w:pPr>
            <w:r>
              <w:rPr>
                <w:noProof/>
                <w:sz w:val="28"/>
                <w:szCs w:val="28"/>
                <w:lang w:eastAsia="ru-RU"/>
              </w:rPr>
              <w:pict>
                <v:shape id="_x0000_s1135" type="#_x0000_t32" style="position:absolute;margin-left:44.2pt;margin-top:14.8pt;width:29.25pt;height:20.25pt;flip:y;z-index:251717632;mso-position-horizontal-relative:text;mso-position-vertical-relative:text" o:connectortype="straight">
                  <v:shadow on="t"/>
                </v:shape>
              </w:pict>
            </w:r>
            <w:r w:rsidR="005B1314">
              <w:rPr>
                <w:sz w:val="28"/>
                <w:szCs w:val="28"/>
              </w:rPr>
              <w:t xml:space="preserve">                        О</w:t>
            </w:r>
          </w:p>
          <w:p w:rsidR="00C60500" w:rsidRPr="00C60500" w:rsidRDefault="00C60500" w:rsidP="00C60500">
            <w:pPr>
              <w:spacing w:before="240"/>
              <w:rPr>
                <w:sz w:val="28"/>
                <w:szCs w:val="28"/>
              </w:rPr>
            </w:pPr>
            <w:r w:rsidRPr="00C60500">
              <w:rPr>
                <w:sz w:val="28"/>
                <w:szCs w:val="28"/>
              </w:rPr>
              <w:t>С</w:t>
            </w:r>
            <w:r>
              <w:rPr>
                <w:vertAlign w:val="subscript"/>
              </w:rPr>
              <w:t>17</w:t>
            </w:r>
            <w:r>
              <w:rPr>
                <w:sz w:val="28"/>
                <w:szCs w:val="28"/>
              </w:rPr>
              <w:t>Н</w:t>
            </w:r>
            <w:r>
              <w:rPr>
                <w:sz w:val="28"/>
                <w:szCs w:val="28"/>
                <w:vertAlign w:val="subscript"/>
              </w:rPr>
              <w:t>35</w:t>
            </w:r>
            <w:r w:rsidR="005B1314">
              <w:rPr>
                <w:sz w:val="28"/>
                <w:szCs w:val="28"/>
              </w:rPr>
              <w:t>С</w:t>
            </w:r>
          </w:p>
          <w:p w:rsidR="00C60500" w:rsidRDefault="00E93ED0" w:rsidP="00C60500">
            <w:pPr>
              <w:rPr>
                <w:sz w:val="28"/>
                <w:szCs w:val="28"/>
              </w:rPr>
            </w:pPr>
            <w:r>
              <w:rPr>
                <w:noProof/>
                <w:sz w:val="28"/>
                <w:szCs w:val="28"/>
                <w:lang w:eastAsia="ru-RU"/>
              </w:rPr>
              <w:pict>
                <v:shape id="_x0000_s1136" type="#_x0000_t32" style="position:absolute;margin-left:44.2pt;margin-top:.1pt;width:22.5pt;height:9.75pt;z-index:251718656" o:connectortype="straight"/>
              </w:pict>
            </w:r>
            <w:r w:rsidR="005B1314">
              <w:rPr>
                <w:sz w:val="28"/>
                <w:szCs w:val="28"/>
              </w:rPr>
              <w:t xml:space="preserve">                       О</w:t>
            </w:r>
            <w:r w:rsidR="005B1314">
              <w:rPr>
                <w:sz w:val="28"/>
                <w:szCs w:val="28"/>
                <w:lang w:val="en-US"/>
              </w:rPr>
              <w:t>Na</w:t>
            </w:r>
          </w:p>
          <w:p w:rsidR="005B1314" w:rsidRPr="005B1314" w:rsidRDefault="005B1314" w:rsidP="005B1314">
            <w:pPr>
              <w:rPr>
                <w:sz w:val="28"/>
                <w:szCs w:val="28"/>
              </w:rPr>
            </w:pPr>
            <w:r>
              <w:rPr>
                <w:sz w:val="28"/>
                <w:szCs w:val="28"/>
              </w:rPr>
              <w:t>Стеарат натрия (натриевое мыло)</w:t>
            </w:r>
          </w:p>
        </w:tc>
        <w:tc>
          <w:tcPr>
            <w:tcW w:w="3084" w:type="dxa"/>
          </w:tcPr>
          <w:p w:rsidR="00FB268E" w:rsidRDefault="00FB268E" w:rsidP="00DA291E">
            <w:pPr>
              <w:rPr>
                <w:sz w:val="28"/>
                <w:szCs w:val="28"/>
              </w:rPr>
            </w:pPr>
          </w:p>
          <w:p w:rsidR="005B1314" w:rsidRDefault="005B1314" w:rsidP="00DA291E">
            <w:pPr>
              <w:rPr>
                <w:sz w:val="28"/>
                <w:szCs w:val="28"/>
              </w:rPr>
            </w:pPr>
          </w:p>
          <w:p w:rsidR="005B1314" w:rsidRDefault="00E93ED0" w:rsidP="005B1314">
            <w:pPr>
              <w:rPr>
                <w:sz w:val="28"/>
                <w:szCs w:val="28"/>
              </w:rPr>
            </w:pPr>
            <w:r>
              <w:rPr>
                <w:noProof/>
                <w:sz w:val="28"/>
                <w:szCs w:val="28"/>
                <w:lang w:eastAsia="ru-RU"/>
              </w:rPr>
              <w:pict>
                <v:shape id="_x0000_s1140" type="#_x0000_t32" style="position:absolute;margin-left:73.6pt;margin-top:12.1pt;width:5.25pt;height:0;z-index:251720704" o:connectortype="straight"/>
              </w:pict>
            </w:r>
            <w:r>
              <w:rPr>
                <w:noProof/>
                <w:sz w:val="28"/>
                <w:szCs w:val="28"/>
                <w:lang w:eastAsia="ru-RU"/>
              </w:rPr>
              <w:pict>
                <v:shape id="_x0000_s1139" type="#_x0000_t32" style="position:absolute;margin-left:73.6pt;margin-top:6.85pt;width:5.25pt;height:0;z-index:251719680" o:connectortype="straight">
                  <v:shadow offset=",3pt" offset2=",2pt"/>
                </v:shape>
              </w:pict>
            </w:r>
            <w:r w:rsidR="005B1314">
              <w:rPr>
                <w:sz w:val="28"/>
                <w:szCs w:val="28"/>
              </w:rPr>
              <w:t>СН</w:t>
            </w:r>
            <w:r w:rsidR="005B1314">
              <w:rPr>
                <w:sz w:val="28"/>
                <w:szCs w:val="28"/>
                <w:vertAlign w:val="subscript"/>
              </w:rPr>
              <w:t>3</w:t>
            </w:r>
            <w:r w:rsidR="005B1314">
              <w:rPr>
                <w:sz w:val="28"/>
                <w:szCs w:val="28"/>
              </w:rPr>
              <w:t>(СН</w:t>
            </w:r>
            <w:r w:rsidR="005B1314">
              <w:rPr>
                <w:sz w:val="28"/>
                <w:szCs w:val="28"/>
                <w:vertAlign w:val="subscript"/>
              </w:rPr>
              <w:t>2</w:t>
            </w:r>
            <w:r w:rsidR="005B1314">
              <w:rPr>
                <w:sz w:val="28"/>
                <w:szCs w:val="28"/>
              </w:rPr>
              <w:t>)</w:t>
            </w:r>
            <w:r w:rsidR="005B1314">
              <w:rPr>
                <w:sz w:val="28"/>
                <w:szCs w:val="28"/>
                <w:vertAlign w:val="subscript"/>
              </w:rPr>
              <w:t>7</w:t>
            </w:r>
            <w:r w:rsidR="005B1314">
              <w:rPr>
                <w:sz w:val="28"/>
                <w:szCs w:val="28"/>
              </w:rPr>
              <w:t>СН</w:t>
            </w:r>
          </w:p>
          <w:p w:rsidR="005B1314" w:rsidRDefault="00E93ED0" w:rsidP="005B1314">
            <w:pPr>
              <w:rPr>
                <w:sz w:val="28"/>
                <w:szCs w:val="28"/>
              </w:rPr>
            </w:pPr>
            <w:r>
              <w:rPr>
                <w:noProof/>
                <w:sz w:val="28"/>
                <w:szCs w:val="28"/>
                <w:lang w:eastAsia="ru-RU"/>
              </w:rPr>
              <w:pict>
                <v:shape id="_x0000_s1141" type="#_x0000_t32" style="position:absolute;margin-left:59.35pt;margin-top:15.3pt;width:25.5pt;height:24pt;flip:y;z-index:251721728" o:connectortype="straight">
                  <v:shadow on="t"/>
                </v:shape>
              </w:pict>
            </w:r>
            <w:r w:rsidR="005B1314">
              <w:rPr>
                <w:sz w:val="28"/>
                <w:szCs w:val="28"/>
              </w:rPr>
              <w:t xml:space="preserve">                             О</w:t>
            </w:r>
          </w:p>
          <w:p w:rsidR="005B1314" w:rsidRDefault="005B1314" w:rsidP="005B1314">
            <w:pPr>
              <w:rPr>
                <w:sz w:val="28"/>
                <w:szCs w:val="28"/>
              </w:rPr>
            </w:pPr>
          </w:p>
          <w:p w:rsidR="005B1314" w:rsidRDefault="00E93ED0" w:rsidP="005B1314">
            <w:pPr>
              <w:rPr>
                <w:sz w:val="28"/>
                <w:szCs w:val="28"/>
              </w:rPr>
            </w:pPr>
            <w:r>
              <w:rPr>
                <w:noProof/>
                <w:sz w:val="28"/>
                <w:szCs w:val="28"/>
                <w:lang w:eastAsia="ru-RU"/>
              </w:rPr>
              <w:pict>
                <v:shape id="_x0000_s1142" type="#_x0000_t32" style="position:absolute;margin-left:59.35pt;margin-top:16.35pt;width:22.5pt;height:9.75pt;z-index:251722752" o:connectortype="straight"/>
              </w:pict>
            </w:r>
            <w:r w:rsidR="005B1314">
              <w:rPr>
                <w:sz w:val="28"/>
                <w:szCs w:val="28"/>
              </w:rPr>
              <w:t>СН(СН</w:t>
            </w:r>
            <w:r w:rsidR="005B1314">
              <w:rPr>
                <w:sz w:val="28"/>
                <w:szCs w:val="28"/>
                <w:vertAlign w:val="subscript"/>
              </w:rPr>
              <w:t>2</w:t>
            </w:r>
            <w:r w:rsidR="005B1314">
              <w:rPr>
                <w:sz w:val="28"/>
                <w:szCs w:val="28"/>
              </w:rPr>
              <w:t>)</w:t>
            </w:r>
            <w:r w:rsidR="005B1314">
              <w:rPr>
                <w:sz w:val="28"/>
                <w:szCs w:val="28"/>
                <w:vertAlign w:val="subscript"/>
              </w:rPr>
              <w:t>7</w:t>
            </w:r>
            <w:r w:rsidR="005B1314">
              <w:rPr>
                <w:sz w:val="28"/>
                <w:szCs w:val="28"/>
              </w:rPr>
              <w:t>С</w:t>
            </w:r>
          </w:p>
          <w:p w:rsidR="005B1314" w:rsidRDefault="005B1314" w:rsidP="005B1314">
            <w:pPr>
              <w:rPr>
                <w:sz w:val="28"/>
                <w:szCs w:val="28"/>
              </w:rPr>
            </w:pPr>
            <w:r>
              <w:rPr>
                <w:sz w:val="28"/>
                <w:szCs w:val="28"/>
              </w:rPr>
              <w:t xml:space="preserve">                           О</w:t>
            </w:r>
            <w:r>
              <w:rPr>
                <w:sz w:val="28"/>
                <w:szCs w:val="28"/>
                <w:lang w:val="en-US"/>
              </w:rPr>
              <w:t>K</w:t>
            </w:r>
          </w:p>
          <w:p w:rsidR="005B1314" w:rsidRPr="005B1314" w:rsidRDefault="005B1314" w:rsidP="005B1314">
            <w:pPr>
              <w:rPr>
                <w:sz w:val="28"/>
                <w:szCs w:val="28"/>
              </w:rPr>
            </w:pPr>
            <w:r>
              <w:rPr>
                <w:sz w:val="28"/>
                <w:szCs w:val="28"/>
              </w:rPr>
              <w:t>Калиевое мыло</w:t>
            </w:r>
          </w:p>
        </w:tc>
      </w:tr>
      <w:tr w:rsidR="00676362" w:rsidTr="006668C3">
        <w:trPr>
          <w:trHeight w:val="972"/>
        </w:trPr>
        <w:tc>
          <w:tcPr>
            <w:tcW w:w="3190" w:type="dxa"/>
          </w:tcPr>
          <w:p w:rsidR="00676362" w:rsidRPr="00C246EF" w:rsidRDefault="00676362" w:rsidP="00676362">
            <w:pPr>
              <w:rPr>
                <w:i/>
                <w:sz w:val="28"/>
                <w:szCs w:val="28"/>
              </w:rPr>
            </w:pPr>
            <w:r w:rsidRPr="00C246EF">
              <w:rPr>
                <w:i/>
                <w:sz w:val="28"/>
                <w:szCs w:val="28"/>
              </w:rPr>
              <w:t>отличия</w:t>
            </w:r>
          </w:p>
        </w:tc>
        <w:tc>
          <w:tcPr>
            <w:tcW w:w="6381" w:type="dxa"/>
            <w:gridSpan w:val="3"/>
          </w:tcPr>
          <w:p w:rsidR="00676362" w:rsidRDefault="00676362" w:rsidP="00DA291E">
            <w:pPr>
              <w:rPr>
                <w:sz w:val="28"/>
                <w:szCs w:val="28"/>
              </w:rPr>
            </w:pPr>
            <w:r>
              <w:rPr>
                <w:sz w:val="28"/>
                <w:szCs w:val="28"/>
              </w:rPr>
              <w:t>Разный состав радикалов и разное число связей в них.</w:t>
            </w:r>
          </w:p>
          <w:p w:rsidR="00676362" w:rsidRPr="00E22102" w:rsidRDefault="00676362" w:rsidP="00DA291E">
            <w:pPr>
              <w:rPr>
                <w:sz w:val="28"/>
                <w:szCs w:val="28"/>
              </w:rPr>
            </w:pPr>
          </w:p>
        </w:tc>
      </w:tr>
      <w:tr w:rsidR="00FF7DDF" w:rsidTr="00FF7DDF">
        <w:trPr>
          <w:trHeight w:val="433"/>
        </w:trPr>
        <w:tc>
          <w:tcPr>
            <w:tcW w:w="9571" w:type="dxa"/>
            <w:gridSpan w:val="4"/>
          </w:tcPr>
          <w:p w:rsidR="00FF7DDF" w:rsidRDefault="00FF7DDF" w:rsidP="00FF7DDF">
            <w:pPr>
              <w:jc w:val="center"/>
              <w:rPr>
                <w:sz w:val="28"/>
                <w:szCs w:val="28"/>
              </w:rPr>
            </w:pPr>
            <w:r w:rsidRPr="00E22102">
              <w:rPr>
                <w:sz w:val="28"/>
                <w:szCs w:val="28"/>
              </w:rPr>
              <w:t xml:space="preserve">Свойства </w:t>
            </w:r>
            <w:r>
              <w:rPr>
                <w:sz w:val="28"/>
                <w:szCs w:val="28"/>
              </w:rPr>
              <w:t>м</w:t>
            </w:r>
            <w:r w:rsidRPr="00E22102">
              <w:rPr>
                <w:sz w:val="28"/>
                <w:szCs w:val="28"/>
              </w:rPr>
              <w:t>ыла</w:t>
            </w:r>
            <w:r>
              <w:rPr>
                <w:sz w:val="28"/>
                <w:szCs w:val="28"/>
              </w:rPr>
              <w:t>:</w:t>
            </w:r>
          </w:p>
        </w:tc>
      </w:tr>
      <w:tr w:rsidR="00FB268E" w:rsidTr="00FF7DDF">
        <w:trPr>
          <w:trHeight w:val="1630"/>
        </w:trPr>
        <w:tc>
          <w:tcPr>
            <w:tcW w:w="3190" w:type="dxa"/>
          </w:tcPr>
          <w:p w:rsidR="00FB268E" w:rsidRPr="00E22102" w:rsidRDefault="00C246EF" w:rsidP="00FF7DDF">
            <w:pPr>
              <w:rPr>
                <w:sz w:val="28"/>
                <w:szCs w:val="28"/>
              </w:rPr>
            </w:pPr>
            <w:r w:rsidRPr="00C246EF">
              <w:rPr>
                <w:sz w:val="28"/>
                <w:szCs w:val="28"/>
              </w:rPr>
              <w:t>Растворение мыла в воде.</w:t>
            </w:r>
          </w:p>
        </w:tc>
        <w:tc>
          <w:tcPr>
            <w:tcW w:w="3297" w:type="dxa"/>
            <w:gridSpan w:val="2"/>
          </w:tcPr>
          <w:p w:rsidR="009A3B27" w:rsidRPr="00E22102" w:rsidRDefault="009A3B27" w:rsidP="00FF7DDF">
            <w:pPr>
              <w:rPr>
                <w:sz w:val="28"/>
                <w:szCs w:val="28"/>
              </w:rPr>
            </w:pPr>
            <w:r>
              <w:rPr>
                <w:sz w:val="28"/>
                <w:szCs w:val="28"/>
              </w:rPr>
              <w:t>Хуже растворяется</w:t>
            </w:r>
          </w:p>
        </w:tc>
        <w:tc>
          <w:tcPr>
            <w:tcW w:w="3084" w:type="dxa"/>
          </w:tcPr>
          <w:p w:rsidR="009A3B27" w:rsidRPr="00E22102" w:rsidRDefault="009A3B27" w:rsidP="00FF7DDF">
            <w:pPr>
              <w:rPr>
                <w:sz w:val="28"/>
                <w:szCs w:val="28"/>
              </w:rPr>
            </w:pPr>
            <w:r>
              <w:rPr>
                <w:sz w:val="28"/>
                <w:szCs w:val="28"/>
              </w:rPr>
              <w:t>Лучше растворяется</w:t>
            </w:r>
          </w:p>
        </w:tc>
      </w:tr>
      <w:tr w:rsidR="00C246EF" w:rsidTr="00FF7DDF">
        <w:trPr>
          <w:trHeight w:val="1382"/>
        </w:trPr>
        <w:tc>
          <w:tcPr>
            <w:tcW w:w="3190" w:type="dxa"/>
          </w:tcPr>
          <w:p w:rsidR="00C246EF" w:rsidRPr="00C246EF" w:rsidRDefault="00C246EF" w:rsidP="00FF7DDF">
            <w:pPr>
              <w:rPr>
                <w:i/>
                <w:sz w:val="28"/>
                <w:szCs w:val="28"/>
              </w:rPr>
            </w:pPr>
            <w:r w:rsidRPr="00C246EF">
              <w:rPr>
                <w:sz w:val="28"/>
                <w:szCs w:val="28"/>
              </w:rPr>
              <w:t xml:space="preserve">Выделение свободных жирных кислот из мыла. </w:t>
            </w:r>
          </w:p>
        </w:tc>
        <w:tc>
          <w:tcPr>
            <w:tcW w:w="3297" w:type="dxa"/>
            <w:gridSpan w:val="2"/>
          </w:tcPr>
          <w:p w:rsidR="00C246EF" w:rsidRPr="00E22102" w:rsidRDefault="009A3B27" w:rsidP="00FF7DDF">
            <w:pPr>
              <w:rPr>
                <w:sz w:val="28"/>
                <w:szCs w:val="28"/>
              </w:rPr>
            </w:pPr>
            <w:r>
              <w:rPr>
                <w:sz w:val="28"/>
                <w:szCs w:val="28"/>
              </w:rPr>
              <w:t xml:space="preserve">Выпадение хлопьевидного осадка происходит быстрее.  </w:t>
            </w:r>
          </w:p>
        </w:tc>
        <w:tc>
          <w:tcPr>
            <w:tcW w:w="3084" w:type="dxa"/>
          </w:tcPr>
          <w:p w:rsidR="00C246EF" w:rsidRPr="00E22102" w:rsidRDefault="009A3B27" w:rsidP="00FF7DDF">
            <w:pPr>
              <w:rPr>
                <w:sz w:val="28"/>
                <w:szCs w:val="28"/>
              </w:rPr>
            </w:pPr>
            <w:r>
              <w:rPr>
                <w:sz w:val="28"/>
                <w:szCs w:val="28"/>
              </w:rPr>
              <w:t>Выпадение хлопьевидного осадка не происходит.</w:t>
            </w:r>
          </w:p>
        </w:tc>
      </w:tr>
      <w:tr w:rsidR="00C246EF" w:rsidTr="00FF7DDF">
        <w:trPr>
          <w:trHeight w:val="1382"/>
        </w:trPr>
        <w:tc>
          <w:tcPr>
            <w:tcW w:w="3190" w:type="dxa"/>
          </w:tcPr>
          <w:p w:rsidR="00C246EF" w:rsidRPr="00C246EF" w:rsidRDefault="00C246EF" w:rsidP="00FF7DDF">
            <w:pPr>
              <w:rPr>
                <w:i/>
                <w:sz w:val="28"/>
                <w:szCs w:val="28"/>
              </w:rPr>
            </w:pPr>
            <w:r w:rsidRPr="00C246EF">
              <w:rPr>
                <w:sz w:val="28"/>
                <w:szCs w:val="28"/>
              </w:rPr>
              <w:t>Доказательство непредельности жирных кислот.</w:t>
            </w:r>
          </w:p>
        </w:tc>
        <w:tc>
          <w:tcPr>
            <w:tcW w:w="3297" w:type="dxa"/>
            <w:gridSpan w:val="2"/>
          </w:tcPr>
          <w:p w:rsidR="00C246EF" w:rsidRPr="00E22102" w:rsidRDefault="009A3B27" w:rsidP="00FF7DDF">
            <w:pPr>
              <w:rPr>
                <w:sz w:val="28"/>
                <w:szCs w:val="28"/>
              </w:rPr>
            </w:pPr>
            <w:r>
              <w:rPr>
                <w:sz w:val="28"/>
                <w:szCs w:val="28"/>
              </w:rPr>
              <w:t>Не происходит обесцвечивание бромной воды.</w:t>
            </w:r>
          </w:p>
        </w:tc>
        <w:tc>
          <w:tcPr>
            <w:tcW w:w="3084" w:type="dxa"/>
          </w:tcPr>
          <w:p w:rsidR="00C246EF" w:rsidRPr="00E22102" w:rsidRDefault="009A3B27" w:rsidP="00FF7DDF">
            <w:pPr>
              <w:rPr>
                <w:sz w:val="28"/>
                <w:szCs w:val="28"/>
              </w:rPr>
            </w:pPr>
            <w:r>
              <w:rPr>
                <w:sz w:val="28"/>
                <w:szCs w:val="28"/>
              </w:rPr>
              <w:t>Происходит обесцвечивание бромной воды.</w:t>
            </w:r>
          </w:p>
        </w:tc>
      </w:tr>
      <w:tr w:rsidR="00C246EF" w:rsidTr="00AC436F">
        <w:trPr>
          <w:trHeight w:val="1382"/>
        </w:trPr>
        <w:tc>
          <w:tcPr>
            <w:tcW w:w="3190" w:type="dxa"/>
          </w:tcPr>
          <w:p w:rsidR="00C246EF" w:rsidRPr="00C246EF" w:rsidRDefault="00C246EF" w:rsidP="00AC436F">
            <w:pPr>
              <w:rPr>
                <w:i/>
                <w:sz w:val="28"/>
                <w:szCs w:val="28"/>
              </w:rPr>
            </w:pPr>
            <w:r w:rsidRPr="00C246EF">
              <w:rPr>
                <w:sz w:val="28"/>
                <w:szCs w:val="28"/>
              </w:rPr>
              <w:lastRenderedPageBreak/>
              <w:t>Способность мыла эмульгировать жиры.</w:t>
            </w:r>
          </w:p>
        </w:tc>
        <w:tc>
          <w:tcPr>
            <w:tcW w:w="3297" w:type="dxa"/>
            <w:gridSpan w:val="2"/>
          </w:tcPr>
          <w:p w:rsidR="00C246EF" w:rsidRPr="00E22102" w:rsidRDefault="009A3B27" w:rsidP="00AC436F">
            <w:pPr>
              <w:rPr>
                <w:sz w:val="28"/>
                <w:szCs w:val="28"/>
              </w:rPr>
            </w:pPr>
            <w:r>
              <w:rPr>
                <w:sz w:val="28"/>
                <w:szCs w:val="28"/>
              </w:rPr>
              <w:t>Эмульгирует жиры</w:t>
            </w:r>
          </w:p>
        </w:tc>
        <w:tc>
          <w:tcPr>
            <w:tcW w:w="3084" w:type="dxa"/>
          </w:tcPr>
          <w:p w:rsidR="00C246EF" w:rsidRPr="00E22102" w:rsidRDefault="009A3B27" w:rsidP="00AC436F">
            <w:pPr>
              <w:rPr>
                <w:sz w:val="28"/>
                <w:szCs w:val="28"/>
              </w:rPr>
            </w:pPr>
            <w:r>
              <w:rPr>
                <w:sz w:val="28"/>
                <w:szCs w:val="28"/>
              </w:rPr>
              <w:t>Эмульгирует жиры</w:t>
            </w:r>
          </w:p>
        </w:tc>
      </w:tr>
      <w:tr w:rsidR="00C246EF" w:rsidTr="00AC436F">
        <w:trPr>
          <w:trHeight w:val="1382"/>
        </w:trPr>
        <w:tc>
          <w:tcPr>
            <w:tcW w:w="3190" w:type="dxa"/>
          </w:tcPr>
          <w:p w:rsidR="00C246EF" w:rsidRPr="00C246EF" w:rsidRDefault="00C246EF" w:rsidP="00AC436F">
            <w:pPr>
              <w:rPr>
                <w:i/>
                <w:sz w:val="28"/>
                <w:szCs w:val="28"/>
              </w:rPr>
            </w:pPr>
            <w:r w:rsidRPr="00C246EF">
              <w:rPr>
                <w:sz w:val="28"/>
                <w:szCs w:val="28"/>
              </w:rPr>
              <w:t>Высаливание мыла хлоридом натрия</w:t>
            </w:r>
            <w:r w:rsidRPr="00C246EF">
              <w:rPr>
                <w:i/>
                <w:sz w:val="28"/>
                <w:szCs w:val="28"/>
              </w:rPr>
              <w:t>.</w:t>
            </w:r>
          </w:p>
        </w:tc>
        <w:tc>
          <w:tcPr>
            <w:tcW w:w="3297" w:type="dxa"/>
            <w:gridSpan w:val="2"/>
          </w:tcPr>
          <w:p w:rsidR="00C246EF" w:rsidRPr="00E22102" w:rsidRDefault="009A3B27" w:rsidP="00AC436F">
            <w:pPr>
              <w:rPr>
                <w:sz w:val="28"/>
                <w:szCs w:val="28"/>
              </w:rPr>
            </w:pPr>
            <w:r>
              <w:rPr>
                <w:sz w:val="28"/>
                <w:szCs w:val="28"/>
              </w:rPr>
              <w:t>Высаливание происходит медленнее.</w:t>
            </w:r>
          </w:p>
        </w:tc>
        <w:tc>
          <w:tcPr>
            <w:tcW w:w="3084" w:type="dxa"/>
          </w:tcPr>
          <w:p w:rsidR="00C246EF" w:rsidRPr="00E22102" w:rsidRDefault="009A3B27" w:rsidP="00AC436F">
            <w:pPr>
              <w:rPr>
                <w:sz w:val="28"/>
                <w:szCs w:val="28"/>
              </w:rPr>
            </w:pPr>
            <w:r>
              <w:rPr>
                <w:sz w:val="28"/>
                <w:szCs w:val="28"/>
              </w:rPr>
              <w:t>Высаливание происходит быстрее.</w:t>
            </w:r>
          </w:p>
        </w:tc>
      </w:tr>
      <w:tr w:rsidR="00AC436F" w:rsidTr="00AC436F">
        <w:trPr>
          <w:trHeight w:val="1382"/>
        </w:trPr>
        <w:tc>
          <w:tcPr>
            <w:tcW w:w="3190" w:type="dxa"/>
          </w:tcPr>
          <w:p w:rsidR="00AC436F" w:rsidRPr="00C246EF" w:rsidRDefault="00AC436F" w:rsidP="00AC436F">
            <w:pPr>
              <w:rPr>
                <w:i/>
                <w:sz w:val="28"/>
                <w:szCs w:val="28"/>
              </w:rPr>
            </w:pPr>
            <w:r w:rsidRPr="00C246EF">
              <w:rPr>
                <w:sz w:val="28"/>
                <w:szCs w:val="28"/>
              </w:rPr>
              <w:t>Образование нерастворимых кальциевых солей жирных  кислот.</w:t>
            </w:r>
          </w:p>
        </w:tc>
        <w:tc>
          <w:tcPr>
            <w:tcW w:w="3297" w:type="dxa"/>
            <w:gridSpan w:val="2"/>
          </w:tcPr>
          <w:p w:rsidR="00AC436F" w:rsidRPr="00E22102" w:rsidRDefault="00AC436F" w:rsidP="00AC436F">
            <w:pPr>
              <w:rPr>
                <w:sz w:val="28"/>
                <w:szCs w:val="28"/>
              </w:rPr>
            </w:pPr>
            <w:r>
              <w:rPr>
                <w:sz w:val="28"/>
                <w:szCs w:val="28"/>
              </w:rPr>
              <w:t>Образование нерастворимых солей кальция происходит чуть быстрее.</w:t>
            </w:r>
          </w:p>
        </w:tc>
        <w:tc>
          <w:tcPr>
            <w:tcW w:w="3084" w:type="dxa"/>
          </w:tcPr>
          <w:p w:rsidR="00AC436F" w:rsidRPr="00E22102" w:rsidRDefault="00AC436F" w:rsidP="00AC436F">
            <w:pPr>
              <w:rPr>
                <w:sz w:val="28"/>
                <w:szCs w:val="28"/>
              </w:rPr>
            </w:pPr>
            <w:r>
              <w:rPr>
                <w:sz w:val="28"/>
                <w:szCs w:val="28"/>
              </w:rPr>
              <w:t>Образование нерастворимых солей кальция происходит чуть медленнее.</w:t>
            </w:r>
          </w:p>
        </w:tc>
      </w:tr>
      <w:tr w:rsidR="00C246EF" w:rsidTr="00AC436F">
        <w:trPr>
          <w:trHeight w:val="1382"/>
        </w:trPr>
        <w:tc>
          <w:tcPr>
            <w:tcW w:w="3190" w:type="dxa"/>
          </w:tcPr>
          <w:p w:rsidR="00C246EF" w:rsidRPr="00C246EF" w:rsidRDefault="00C246EF" w:rsidP="00AC436F">
            <w:pPr>
              <w:rPr>
                <w:i/>
                <w:sz w:val="28"/>
                <w:szCs w:val="28"/>
              </w:rPr>
            </w:pPr>
            <w:r w:rsidRPr="00C246EF">
              <w:rPr>
                <w:sz w:val="28"/>
                <w:szCs w:val="28"/>
              </w:rPr>
              <w:t xml:space="preserve">Образование нерастворимого в воде свинцового мыла.  </w:t>
            </w:r>
          </w:p>
        </w:tc>
        <w:tc>
          <w:tcPr>
            <w:tcW w:w="3297" w:type="dxa"/>
            <w:gridSpan w:val="2"/>
          </w:tcPr>
          <w:p w:rsidR="00C246EF" w:rsidRPr="00E22102" w:rsidRDefault="00AC436F" w:rsidP="00AC436F">
            <w:pPr>
              <w:rPr>
                <w:sz w:val="28"/>
                <w:szCs w:val="28"/>
              </w:rPr>
            </w:pPr>
            <w:r>
              <w:rPr>
                <w:sz w:val="28"/>
                <w:szCs w:val="28"/>
              </w:rPr>
              <w:t>Образование нерастворимых солей свинца происходит чуть быстрее.</w:t>
            </w:r>
          </w:p>
        </w:tc>
        <w:tc>
          <w:tcPr>
            <w:tcW w:w="3084" w:type="dxa"/>
          </w:tcPr>
          <w:p w:rsidR="00C246EF" w:rsidRPr="00E22102" w:rsidRDefault="00AC436F" w:rsidP="00AC436F">
            <w:pPr>
              <w:rPr>
                <w:sz w:val="28"/>
                <w:szCs w:val="28"/>
              </w:rPr>
            </w:pPr>
            <w:r>
              <w:rPr>
                <w:sz w:val="28"/>
                <w:szCs w:val="28"/>
              </w:rPr>
              <w:t>Образование нерастворимых солей свинца происходит чуть медленнее.</w:t>
            </w:r>
          </w:p>
        </w:tc>
      </w:tr>
      <w:tr w:rsidR="00AC436F" w:rsidTr="00A20203">
        <w:trPr>
          <w:trHeight w:val="1382"/>
        </w:trPr>
        <w:tc>
          <w:tcPr>
            <w:tcW w:w="3190" w:type="dxa"/>
          </w:tcPr>
          <w:p w:rsidR="00AC436F" w:rsidRDefault="00AC436F" w:rsidP="00AC436F">
            <w:pPr>
              <w:rPr>
                <w:i/>
                <w:sz w:val="28"/>
                <w:szCs w:val="28"/>
              </w:rPr>
            </w:pPr>
            <w:r w:rsidRPr="009A3B27">
              <w:rPr>
                <w:sz w:val="28"/>
                <w:szCs w:val="28"/>
              </w:rPr>
              <w:t>Гидролиз спиртового раствора мыла.</w:t>
            </w:r>
          </w:p>
        </w:tc>
        <w:tc>
          <w:tcPr>
            <w:tcW w:w="6381" w:type="dxa"/>
            <w:gridSpan w:val="3"/>
          </w:tcPr>
          <w:p w:rsidR="00AC436F" w:rsidRPr="00E22102" w:rsidRDefault="00AC436F" w:rsidP="00AC436F">
            <w:pPr>
              <w:rPr>
                <w:sz w:val="28"/>
                <w:szCs w:val="28"/>
              </w:rPr>
            </w:pPr>
            <w:r>
              <w:rPr>
                <w:sz w:val="28"/>
                <w:szCs w:val="28"/>
              </w:rPr>
              <w:t>Изменения окраски индикатора фенолфталеина не наблюдается.</w:t>
            </w:r>
          </w:p>
        </w:tc>
      </w:tr>
    </w:tbl>
    <w:p w:rsidR="00C87247" w:rsidRDefault="00C87247" w:rsidP="00164527">
      <w:pPr>
        <w:jc w:val="center"/>
        <w:rPr>
          <w:color w:val="FF0000"/>
          <w:sz w:val="28"/>
          <w:szCs w:val="28"/>
        </w:rPr>
      </w:pPr>
    </w:p>
    <w:p w:rsidR="00C87247" w:rsidRDefault="00C87247" w:rsidP="00AC436F">
      <w:pPr>
        <w:jc w:val="center"/>
        <w:rPr>
          <w:color w:val="FF0000"/>
          <w:sz w:val="28"/>
          <w:szCs w:val="28"/>
        </w:rPr>
      </w:pPr>
      <w:r>
        <w:rPr>
          <w:color w:val="FF0000"/>
          <w:sz w:val="28"/>
          <w:szCs w:val="28"/>
        </w:rPr>
        <w:br w:type="page"/>
      </w:r>
    </w:p>
    <w:p w:rsidR="00AC436F" w:rsidRDefault="00C87247" w:rsidP="00C87247">
      <w:pPr>
        <w:rPr>
          <w:b/>
          <w:i/>
          <w:color w:val="000000" w:themeColor="text1"/>
          <w:sz w:val="28"/>
          <w:szCs w:val="28"/>
        </w:rPr>
      </w:pPr>
      <w:r>
        <w:rPr>
          <w:b/>
          <w:i/>
          <w:color w:val="000000" w:themeColor="text1"/>
          <w:sz w:val="28"/>
          <w:szCs w:val="28"/>
        </w:rPr>
        <w:lastRenderedPageBreak/>
        <w:t xml:space="preserve">                                             </w:t>
      </w:r>
      <w:r w:rsidR="00AC436F">
        <w:rPr>
          <w:b/>
          <w:i/>
          <w:color w:val="000000" w:themeColor="text1"/>
          <w:sz w:val="28"/>
          <w:szCs w:val="28"/>
        </w:rPr>
        <w:t xml:space="preserve">     </w:t>
      </w:r>
      <w:r w:rsidR="00AC436F">
        <w:rPr>
          <w:b/>
          <w:i/>
          <w:sz w:val="28"/>
          <w:szCs w:val="28"/>
        </w:rPr>
        <w:t>Выводы.</w:t>
      </w:r>
      <w:r>
        <w:rPr>
          <w:b/>
          <w:i/>
          <w:color w:val="000000" w:themeColor="text1"/>
          <w:sz w:val="28"/>
          <w:szCs w:val="28"/>
        </w:rPr>
        <w:t xml:space="preserve">      </w:t>
      </w:r>
    </w:p>
    <w:p w:rsidR="001C387C" w:rsidRPr="001C387C" w:rsidRDefault="001C387C" w:rsidP="00C87247">
      <w:pPr>
        <w:rPr>
          <w:color w:val="000000" w:themeColor="text1"/>
          <w:sz w:val="28"/>
          <w:szCs w:val="28"/>
        </w:rPr>
      </w:pPr>
      <w:r>
        <w:rPr>
          <w:color w:val="000000" w:themeColor="text1"/>
          <w:sz w:val="28"/>
          <w:szCs w:val="28"/>
        </w:rPr>
        <w:t>На основании полученных результатов можно сделать следующие выводы:</w:t>
      </w:r>
    </w:p>
    <w:p w:rsidR="001C387C" w:rsidRDefault="00AC436F" w:rsidP="001C387C">
      <w:pPr>
        <w:pStyle w:val="a3"/>
        <w:numPr>
          <w:ilvl w:val="0"/>
          <w:numId w:val="13"/>
        </w:numPr>
        <w:rPr>
          <w:color w:val="000000" w:themeColor="text1"/>
          <w:sz w:val="28"/>
          <w:szCs w:val="28"/>
        </w:rPr>
      </w:pPr>
      <w:r w:rsidRPr="001C387C">
        <w:rPr>
          <w:color w:val="000000" w:themeColor="text1"/>
          <w:sz w:val="28"/>
          <w:szCs w:val="28"/>
        </w:rPr>
        <w:t>Синтезированное нами в лабораторных условиях, твёрдое и жидкое мыла отличаются как по строению</w:t>
      </w:r>
      <w:r w:rsidR="001C387C">
        <w:rPr>
          <w:color w:val="000000" w:themeColor="text1"/>
          <w:sz w:val="28"/>
          <w:szCs w:val="28"/>
        </w:rPr>
        <w:t xml:space="preserve"> и составу</w:t>
      </w:r>
      <w:r w:rsidRPr="001C387C">
        <w:rPr>
          <w:color w:val="000000" w:themeColor="text1"/>
          <w:sz w:val="28"/>
          <w:szCs w:val="28"/>
        </w:rPr>
        <w:t xml:space="preserve"> молекул, так и по исследованным нами свойствам. </w:t>
      </w:r>
    </w:p>
    <w:p w:rsidR="001C387C" w:rsidRDefault="00AC436F" w:rsidP="001C387C">
      <w:pPr>
        <w:pStyle w:val="a3"/>
        <w:numPr>
          <w:ilvl w:val="0"/>
          <w:numId w:val="13"/>
        </w:numPr>
        <w:rPr>
          <w:color w:val="000000" w:themeColor="text1"/>
          <w:sz w:val="28"/>
          <w:szCs w:val="28"/>
        </w:rPr>
      </w:pPr>
      <w:r w:rsidRPr="001C387C">
        <w:rPr>
          <w:color w:val="000000" w:themeColor="text1"/>
          <w:sz w:val="28"/>
          <w:szCs w:val="28"/>
        </w:rPr>
        <w:t xml:space="preserve">Имеют отличия по способу получения. </w:t>
      </w:r>
      <w:r w:rsidR="001C387C">
        <w:rPr>
          <w:color w:val="000000" w:themeColor="text1"/>
          <w:sz w:val="28"/>
          <w:szCs w:val="28"/>
        </w:rPr>
        <w:t>При изготовлении жидкого мыла отсутствуют некоторые стадии варки твёрдого мыла.</w:t>
      </w:r>
    </w:p>
    <w:p w:rsidR="001C387C" w:rsidRDefault="001C387C" w:rsidP="001C387C">
      <w:pPr>
        <w:pStyle w:val="a3"/>
        <w:numPr>
          <w:ilvl w:val="0"/>
          <w:numId w:val="13"/>
        </w:numPr>
        <w:rPr>
          <w:color w:val="000000" w:themeColor="text1"/>
          <w:sz w:val="28"/>
          <w:szCs w:val="28"/>
        </w:rPr>
      </w:pPr>
      <w:r>
        <w:rPr>
          <w:color w:val="000000" w:themeColor="text1"/>
          <w:sz w:val="28"/>
          <w:szCs w:val="28"/>
        </w:rPr>
        <w:t>Для варки мыла использовались разные виды</w:t>
      </w:r>
      <w:r w:rsidR="00AC436F" w:rsidRPr="001C387C">
        <w:rPr>
          <w:color w:val="000000" w:themeColor="text1"/>
          <w:sz w:val="28"/>
          <w:szCs w:val="28"/>
        </w:rPr>
        <w:t xml:space="preserve"> сырья. </w:t>
      </w:r>
      <w:r w:rsidRPr="001C387C">
        <w:rPr>
          <w:color w:val="000000" w:themeColor="text1"/>
          <w:sz w:val="28"/>
          <w:szCs w:val="28"/>
        </w:rPr>
        <w:t xml:space="preserve">                                                            </w:t>
      </w:r>
    </w:p>
    <w:p w:rsidR="001C387C" w:rsidRDefault="001C387C" w:rsidP="001C387C">
      <w:pPr>
        <w:pStyle w:val="a3"/>
        <w:numPr>
          <w:ilvl w:val="0"/>
          <w:numId w:val="13"/>
        </w:numPr>
        <w:rPr>
          <w:color w:val="000000" w:themeColor="text1"/>
          <w:sz w:val="28"/>
          <w:szCs w:val="28"/>
        </w:rPr>
      </w:pPr>
      <w:r>
        <w:rPr>
          <w:sz w:val="28"/>
          <w:szCs w:val="28"/>
        </w:rPr>
        <w:t>Изменения окраски индикатора фенолфталеина не наблюдается, следовательно, полученное нами мыло не содержит щёлочи.</w:t>
      </w:r>
    </w:p>
    <w:p w:rsidR="001C387C" w:rsidRPr="001C387C" w:rsidRDefault="001C387C" w:rsidP="001C387C">
      <w:pPr>
        <w:pStyle w:val="a3"/>
        <w:numPr>
          <w:ilvl w:val="0"/>
          <w:numId w:val="13"/>
        </w:numPr>
        <w:rPr>
          <w:color w:val="000000" w:themeColor="text1"/>
          <w:sz w:val="28"/>
          <w:szCs w:val="28"/>
        </w:rPr>
      </w:pPr>
      <w:r>
        <w:rPr>
          <w:color w:val="000000" w:themeColor="text1"/>
          <w:sz w:val="28"/>
          <w:szCs w:val="28"/>
        </w:rPr>
        <w:t>Лучше и быстрее растворяется жидкое мыло.</w:t>
      </w:r>
    </w:p>
    <w:p w:rsidR="001C387C" w:rsidRDefault="001C387C" w:rsidP="001C387C">
      <w:pPr>
        <w:pStyle w:val="a3"/>
        <w:numPr>
          <w:ilvl w:val="0"/>
          <w:numId w:val="13"/>
        </w:numPr>
        <w:rPr>
          <w:color w:val="000000" w:themeColor="text1"/>
          <w:sz w:val="28"/>
          <w:szCs w:val="28"/>
        </w:rPr>
      </w:pPr>
      <w:r>
        <w:rPr>
          <w:color w:val="000000" w:themeColor="text1"/>
          <w:sz w:val="28"/>
          <w:szCs w:val="28"/>
        </w:rPr>
        <w:t>Жидкое и твёрдое мыла способны эмульгировать жиры.</w:t>
      </w:r>
    </w:p>
    <w:p w:rsidR="001C387C" w:rsidRDefault="001C387C" w:rsidP="001C387C">
      <w:pPr>
        <w:pStyle w:val="a3"/>
        <w:rPr>
          <w:color w:val="000000" w:themeColor="text1"/>
          <w:sz w:val="28"/>
          <w:szCs w:val="28"/>
        </w:rPr>
      </w:pPr>
    </w:p>
    <w:p w:rsidR="00AC436F" w:rsidRPr="001C387C" w:rsidRDefault="00AC436F" w:rsidP="001C387C">
      <w:pPr>
        <w:pStyle w:val="a3"/>
        <w:rPr>
          <w:color w:val="000000" w:themeColor="text1"/>
          <w:sz w:val="28"/>
          <w:szCs w:val="28"/>
        </w:rPr>
      </w:pPr>
      <w:r w:rsidRPr="001C387C">
        <w:rPr>
          <w:color w:val="000000" w:themeColor="text1"/>
          <w:sz w:val="28"/>
          <w:szCs w:val="28"/>
        </w:rPr>
        <w:t>Использованные пр</w:t>
      </w:r>
      <w:r w:rsidR="001C387C">
        <w:rPr>
          <w:color w:val="000000" w:themeColor="text1"/>
          <w:sz w:val="28"/>
          <w:szCs w:val="28"/>
        </w:rPr>
        <w:t>изнаки сравнения указаны в выше п</w:t>
      </w:r>
      <w:r w:rsidRPr="001C387C">
        <w:rPr>
          <w:color w:val="000000" w:themeColor="text1"/>
          <w:sz w:val="28"/>
          <w:szCs w:val="28"/>
        </w:rPr>
        <w:t>риведённой таблице.</w:t>
      </w:r>
    </w:p>
    <w:p w:rsidR="00AC436F" w:rsidRDefault="00AC436F" w:rsidP="00C87247">
      <w:pPr>
        <w:rPr>
          <w:b/>
          <w:i/>
          <w:color w:val="000000" w:themeColor="text1"/>
          <w:sz w:val="28"/>
          <w:szCs w:val="28"/>
        </w:rPr>
      </w:pPr>
    </w:p>
    <w:p w:rsidR="00AC436F" w:rsidRPr="001C387C" w:rsidRDefault="00AC436F" w:rsidP="00C87247">
      <w:pPr>
        <w:rPr>
          <w:color w:val="000000" w:themeColor="text1"/>
          <w:sz w:val="28"/>
          <w:szCs w:val="28"/>
        </w:rPr>
      </w:pPr>
    </w:p>
    <w:p w:rsidR="00AC436F" w:rsidRDefault="00AC436F" w:rsidP="00C87247">
      <w:pPr>
        <w:rPr>
          <w:b/>
          <w:i/>
          <w:color w:val="000000" w:themeColor="text1"/>
          <w:sz w:val="28"/>
          <w:szCs w:val="28"/>
        </w:rPr>
      </w:pPr>
    </w:p>
    <w:p w:rsidR="00AC436F" w:rsidRDefault="00AC436F" w:rsidP="00C87247">
      <w:pPr>
        <w:rPr>
          <w:b/>
          <w:i/>
          <w:color w:val="000000" w:themeColor="text1"/>
          <w:sz w:val="28"/>
          <w:szCs w:val="28"/>
        </w:rPr>
      </w:pPr>
    </w:p>
    <w:p w:rsidR="00AC436F" w:rsidRDefault="00AC436F" w:rsidP="00C87247">
      <w:pPr>
        <w:rPr>
          <w:b/>
          <w:i/>
          <w:color w:val="000000" w:themeColor="text1"/>
          <w:sz w:val="28"/>
          <w:szCs w:val="28"/>
        </w:rPr>
      </w:pPr>
    </w:p>
    <w:p w:rsidR="00AC436F" w:rsidRDefault="00AC436F" w:rsidP="00C87247">
      <w:pPr>
        <w:rPr>
          <w:b/>
          <w:i/>
          <w:color w:val="000000" w:themeColor="text1"/>
          <w:sz w:val="28"/>
          <w:szCs w:val="28"/>
        </w:rPr>
      </w:pPr>
    </w:p>
    <w:p w:rsidR="00AC436F" w:rsidRDefault="00AC436F" w:rsidP="00C87247">
      <w:pPr>
        <w:rPr>
          <w:b/>
          <w:i/>
          <w:color w:val="000000" w:themeColor="text1"/>
          <w:sz w:val="28"/>
          <w:szCs w:val="28"/>
        </w:rPr>
      </w:pPr>
    </w:p>
    <w:p w:rsidR="00AC436F" w:rsidRDefault="00AC436F" w:rsidP="00C87247">
      <w:pPr>
        <w:rPr>
          <w:b/>
          <w:i/>
          <w:color w:val="000000" w:themeColor="text1"/>
          <w:sz w:val="28"/>
          <w:szCs w:val="28"/>
        </w:rPr>
      </w:pPr>
    </w:p>
    <w:p w:rsidR="00AC436F" w:rsidRDefault="00AC436F" w:rsidP="00C87247">
      <w:pPr>
        <w:rPr>
          <w:b/>
          <w:i/>
          <w:color w:val="000000" w:themeColor="text1"/>
          <w:sz w:val="28"/>
          <w:szCs w:val="28"/>
        </w:rPr>
      </w:pPr>
    </w:p>
    <w:p w:rsidR="00AC436F" w:rsidRDefault="00AC436F" w:rsidP="00C87247">
      <w:pPr>
        <w:rPr>
          <w:b/>
          <w:i/>
          <w:color w:val="000000" w:themeColor="text1"/>
          <w:sz w:val="28"/>
          <w:szCs w:val="28"/>
        </w:rPr>
      </w:pPr>
    </w:p>
    <w:p w:rsidR="00AC436F" w:rsidRDefault="00AC436F" w:rsidP="00C87247">
      <w:pPr>
        <w:rPr>
          <w:b/>
          <w:i/>
          <w:color w:val="000000" w:themeColor="text1"/>
          <w:sz w:val="28"/>
          <w:szCs w:val="28"/>
        </w:rPr>
      </w:pPr>
    </w:p>
    <w:p w:rsidR="00AC436F" w:rsidRDefault="00AC436F" w:rsidP="00C87247">
      <w:pPr>
        <w:rPr>
          <w:b/>
          <w:i/>
          <w:color w:val="000000" w:themeColor="text1"/>
          <w:sz w:val="28"/>
          <w:szCs w:val="28"/>
        </w:rPr>
      </w:pPr>
    </w:p>
    <w:p w:rsidR="00AC436F" w:rsidRDefault="00AC436F" w:rsidP="00C87247">
      <w:pPr>
        <w:rPr>
          <w:b/>
          <w:i/>
          <w:color w:val="000000" w:themeColor="text1"/>
          <w:sz w:val="28"/>
          <w:szCs w:val="28"/>
        </w:rPr>
      </w:pPr>
    </w:p>
    <w:p w:rsidR="00AC436F" w:rsidRDefault="00AC436F" w:rsidP="00C87247">
      <w:pPr>
        <w:rPr>
          <w:b/>
          <w:i/>
          <w:color w:val="000000" w:themeColor="text1"/>
          <w:sz w:val="28"/>
          <w:szCs w:val="28"/>
        </w:rPr>
      </w:pPr>
    </w:p>
    <w:p w:rsidR="00B024A9" w:rsidRDefault="00C87247" w:rsidP="00AC436F">
      <w:pPr>
        <w:jc w:val="center"/>
        <w:rPr>
          <w:b/>
          <w:i/>
          <w:color w:val="000000" w:themeColor="text1"/>
          <w:sz w:val="28"/>
          <w:szCs w:val="28"/>
        </w:rPr>
      </w:pPr>
      <w:r w:rsidRPr="00C87247">
        <w:rPr>
          <w:b/>
          <w:i/>
          <w:color w:val="000000" w:themeColor="text1"/>
          <w:sz w:val="28"/>
          <w:szCs w:val="28"/>
        </w:rPr>
        <w:lastRenderedPageBreak/>
        <w:t>Литература</w:t>
      </w:r>
    </w:p>
    <w:p w:rsidR="00C87247" w:rsidRDefault="00C87247" w:rsidP="00C87247">
      <w:pPr>
        <w:pStyle w:val="a3"/>
        <w:numPr>
          <w:ilvl w:val="0"/>
          <w:numId w:val="3"/>
        </w:numPr>
        <w:rPr>
          <w:color w:val="000000" w:themeColor="text1"/>
          <w:sz w:val="28"/>
          <w:szCs w:val="28"/>
        </w:rPr>
      </w:pPr>
      <w:r>
        <w:rPr>
          <w:color w:val="000000" w:themeColor="text1"/>
          <w:sz w:val="28"/>
          <w:szCs w:val="28"/>
        </w:rPr>
        <w:t xml:space="preserve"> </w:t>
      </w:r>
      <w:r w:rsidR="00BB7878">
        <w:rPr>
          <w:color w:val="000000" w:themeColor="text1"/>
          <w:sz w:val="28"/>
          <w:szCs w:val="28"/>
        </w:rPr>
        <w:t>А.Я. Рево, В.В. Зеленкова «Малый практикум по органической химии»</w:t>
      </w:r>
    </w:p>
    <w:p w:rsidR="00BB7878" w:rsidRDefault="00C60500" w:rsidP="00C87247">
      <w:pPr>
        <w:pStyle w:val="a3"/>
        <w:numPr>
          <w:ilvl w:val="0"/>
          <w:numId w:val="3"/>
        </w:numPr>
        <w:rPr>
          <w:color w:val="000000" w:themeColor="text1"/>
          <w:sz w:val="28"/>
          <w:szCs w:val="28"/>
        </w:rPr>
      </w:pPr>
      <w:r>
        <w:rPr>
          <w:color w:val="000000" w:themeColor="text1"/>
          <w:sz w:val="28"/>
          <w:szCs w:val="28"/>
        </w:rPr>
        <w:t>П. А. Цветков «Органическая химия»</w:t>
      </w:r>
    </w:p>
    <w:p w:rsidR="00C87247" w:rsidRDefault="00AC436F" w:rsidP="00C87247">
      <w:pPr>
        <w:pStyle w:val="a3"/>
        <w:numPr>
          <w:ilvl w:val="0"/>
          <w:numId w:val="3"/>
        </w:numPr>
        <w:rPr>
          <w:color w:val="000000" w:themeColor="text1"/>
          <w:sz w:val="28"/>
          <w:szCs w:val="28"/>
        </w:rPr>
      </w:pPr>
      <w:r>
        <w:rPr>
          <w:color w:val="000000" w:themeColor="text1"/>
          <w:sz w:val="28"/>
          <w:szCs w:val="28"/>
        </w:rPr>
        <w:t>В. М. Потапов «Органическая химия»</w:t>
      </w:r>
    </w:p>
    <w:p w:rsidR="00AC436F" w:rsidRDefault="00C9676C" w:rsidP="00C87247">
      <w:pPr>
        <w:pStyle w:val="a3"/>
        <w:numPr>
          <w:ilvl w:val="0"/>
          <w:numId w:val="3"/>
        </w:numPr>
        <w:rPr>
          <w:color w:val="000000" w:themeColor="text1"/>
          <w:sz w:val="28"/>
          <w:szCs w:val="28"/>
        </w:rPr>
      </w:pPr>
      <w:r>
        <w:rPr>
          <w:color w:val="000000" w:themeColor="text1"/>
          <w:sz w:val="28"/>
          <w:szCs w:val="28"/>
        </w:rPr>
        <w:t>А. А. Гуров, Ф. З. Бадаев, Л. П. Овчаренко, В. Н. Шаповал «Химия. Учебник для вузов»</w:t>
      </w:r>
    </w:p>
    <w:p w:rsidR="00C9676C" w:rsidRDefault="00C9676C" w:rsidP="00C87247">
      <w:pPr>
        <w:pStyle w:val="a3"/>
        <w:numPr>
          <w:ilvl w:val="0"/>
          <w:numId w:val="3"/>
        </w:numPr>
        <w:rPr>
          <w:color w:val="000000" w:themeColor="text1"/>
          <w:sz w:val="28"/>
          <w:szCs w:val="28"/>
        </w:rPr>
      </w:pPr>
      <w:r>
        <w:rPr>
          <w:color w:val="000000" w:themeColor="text1"/>
          <w:sz w:val="28"/>
          <w:szCs w:val="28"/>
        </w:rPr>
        <w:t xml:space="preserve">М. Фримантл «Химия в действии. Том </w:t>
      </w:r>
      <w:r>
        <w:rPr>
          <w:color w:val="000000" w:themeColor="text1"/>
          <w:sz w:val="28"/>
          <w:szCs w:val="28"/>
          <w:lang w:val="en-US"/>
        </w:rPr>
        <w:t>I</w:t>
      </w:r>
      <w:r>
        <w:rPr>
          <w:color w:val="000000" w:themeColor="text1"/>
          <w:sz w:val="28"/>
          <w:szCs w:val="28"/>
        </w:rPr>
        <w:t>-</w:t>
      </w:r>
      <w:r>
        <w:rPr>
          <w:color w:val="000000" w:themeColor="text1"/>
          <w:sz w:val="28"/>
          <w:szCs w:val="28"/>
          <w:lang w:val="en-US"/>
        </w:rPr>
        <w:t>II</w:t>
      </w:r>
      <w:r>
        <w:rPr>
          <w:color w:val="000000" w:themeColor="text1"/>
          <w:sz w:val="28"/>
          <w:szCs w:val="28"/>
        </w:rPr>
        <w:t>»</w:t>
      </w:r>
    </w:p>
    <w:p w:rsidR="00C9676C" w:rsidRDefault="00C9676C" w:rsidP="00C87247">
      <w:pPr>
        <w:pStyle w:val="a3"/>
        <w:numPr>
          <w:ilvl w:val="0"/>
          <w:numId w:val="3"/>
        </w:numPr>
        <w:rPr>
          <w:color w:val="000000" w:themeColor="text1"/>
          <w:sz w:val="28"/>
          <w:szCs w:val="28"/>
        </w:rPr>
      </w:pPr>
      <w:r>
        <w:rPr>
          <w:color w:val="000000" w:themeColor="text1"/>
          <w:sz w:val="28"/>
          <w:szCs w:val="28"/>
        </w:rPr>
        <w:t xml:space="preserve">Ю. И. Соловьёв, Д. Н. Трифонова, А. Н. Шамин «История химии» </w:t>
      </w:r>
    </w:p>
    <w:p w:rsidR="00C87247" w:rsidRDefault="00C87247" w:rsidP="00BB7878">
      <w:pPr>
        <w:pStyle w:val="a3"/>
        <w:rPr>
          <w:color w:val="000000" w:themeColor="text1"/>
          <w:sz w:val="28"/>
          <w:szCs w:val="28"/>
        </w:rPr>
      </w:pPr>
      <w:r>
        <w:rPr>
          <w:color w:val="000000" w:themeColor="text1"/>
          <w:sz w:val="28"/>
          <w:szCs w:val="28"/>
        </w:rPr>
        <w:t xml:space="preserve"> </w:t>
      </w:r>
    </w:p>
    <w:p w:rsidR="00C87247" w:rsidRDefault="00C87247" w:rsidP="00BB7878">
      <w:pPr>
        <w:pStyle w:val="a3"/>
        <w:rPr>
          <w:color w:val="000000" w:themeColor="text1"/>
          <w:sz w:val="28"/>
          <w:szCs w:val="28"/>
        </w:rPr>
      </w:pPr>
      <w:r>
        <w:rPr>
          <w:color w:val="000000" w:themeColor="text1"/>
          <w:sz w:val="28"/>
          <w:szCs w:val="28"/>
        </w:rPr>
        <w:t xml:space="preserve"> </w:t>
      </w:r>
    </w:p>
    <w:p w:rsidR="00C87247" w:rsidRDefault="00C87247" w:rsidP="00BB7878">
      <w:pPr>
        <w:pStyle w:val="a3"/>
        <w:rPr>
          <w:color w:val="000000" w:themeColor="text1"/>
          <w:sz w:val="28"/>
          <w:szCs w:val="28"/>
        </w:rPr>
      </w:pPr>
      <w:r>
        <w:rPr>
          <w:color w:val="000000" w:themeColor="text1"/>
          <w:sz w:val="28"/>
          <w:szCs w:val="28"/>
        </w:rPr>
        <w:t xml:space="preserve"> </w:t>
      </w:r>
    </w:p>
    <w:p w:rsidR="00C87247" w:rsidRDefault="00C87247" w:rsidP="00BB7878">
      <w:pPr>
        <w:pStyle w:val="a3"/>
        <w:rPr>
          <w:color w:val="000000" w:themeColor="text1"/>
          <w:sz w:val="28"/>
          <w:szCs w:val="28"/>
        </w:rPr>
      </w:pPr>
      <w:r>
        <w:rPr>
          <w:color w:val="000000" w:themeColor="text1"/>
          <w:sz w:val="28"/>
          <w:szCs w:val="28"/>
        </w:rPr>
        <w:t xml:space="preserve"> </w:t>
      </w:r>
    </w:p>
    <w:p w:rsidR="00C87247" w:rsidRDefault="00C87247" w:rsidP="00BB7878">
      <w:pPr>
        <w:pStyle w:val="a3"/>
        <w:rPr>
          <w:color w:val="000000" w:themeColor="text1"/>
          <w:sz w:val="28"/>
          <w:szCs w:val="28"/>
        </w:rPr>
      </w:pPr>
      <w:r>
        <w:rPr>
          <w:color w:val="000000" w:themeColor="text1"/>
          <w:sz w:val="28"/>
          <w:szCs w:val="28"/>
        </w:rPr>
        <w:t xml:space="preserve"> </w:t>
      </w:r>
    </w:p>
    <w:p w:rsidR="00C87247" w:rsidRDefault="00C87247" w:rsidP="00BB7878">
      <w:pPr>
        <w:pStyle w:val="a3"/>
        <w:rPr>
          <w:color w:val="000000" w:themeColor="text1"/>
          <w:sz w:val="28"/>
          <w:szCs w:val="28"/>
        </w:rPr>
      </w:pPr>
      <w:r>
        <w:rPr>
          <w:color w:val="000000" w:themeColor="text1"/>
          <w:sz w:val="28"/>
          <w:szCs w:val="28"/>
        </w:rPr>
        <w:t xml:space="preserve"> </w:t>
      </w:r>
    </w:p>
    <w:p w:rsidR="00C87247" w:rsidRPr="00BB7878" w:rsidRDefault="00C87247" w:rsidP="00BB7878">
      <w:pPr>
        <w:ind w:left="360"/>
        <w:rPr>
          <w:color w:val="000000" w:themeColor="text1"/>
          <w:sz w:val="28"/>
          <w:szCs w:val="28"/>
        </w:rPr>
      </w:pPr>
    </w:p>
    <w:p w:rsidR="00C87247" w:rsidRDefault="00C87247" w:rsidP="00C87247">
      <w:pPr>
        <w:rPr>
          <w:color w:val="000000" w:themeColor="text1"/>
          <w:sz w:val="28"/>
          <w:szCs w:val="28"/>
        </w:rPr>
      </w:pPr>
    </w:p>
    <w:p w:rsidR="00C87247" w:rsidRDefault="00C87247">
      <w:pPr>
        <w:rPr>
          <w:color w:val="000000" w:themeColor="text1"/>
          <w:sz w:val="28"/>
          <w:szCs w:val="28"/>
        </w:rPr>
      </w:pPr>
      <w:r>
        <w:rPr>
          <w:color w:val="000000" w:themeColor="text1"/>
          <w:sz w:val="28"/>
          <w:szCs w:val="28"/>
        </w:rPr>
        <w:br w:type="page"/>
      </w:r>
    </w:p>
    <w:p w:rsidR="00C87247" w:rsidRPr="00C87247" w:rsidRDefault="00C87247" w:rsidP="00C87247">
      <w:pPr>
        <w:rPr>
          <w:color w:val="000000" w:themeColor="text1"/>
          <w:sz w:val="28"/>
          <w:szCs w:val="28"/>
        </w:rPr>
      </w:pPr>
    </w:p>
    <w:sectPr w:rsidR="00C87247" w:rsidRPr="00C87247" w:rsidSect="00B74C4E">
      <w:pgSz w:w="11906" w:h="16838"/>
      <w:pgMar w:top="1134" w:right="850" w:bottom="568"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82FC5" w:rsidRDefault="00182FC5" w:rsidP="003970EC">
      <w:pPr>
        <w:spacing w:after="0" w:line="240" w:lineRule="auto"/>
      </w:pPr>
      <w:r>
        <w:separator/>
      </w:r>
    </w:p>
  </w:endnote>
  <w:endnote w:type="continuationSeparator" w:id="1">
    <w:p w:rsidR="00182FC5" w:rsidRDefault="00182FC5" w:rsidP="003970E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82FC5" w:rsidRDefault="00182FC5" w:rsidP="003970EC">
      <w:pPr>
        <w:spacing w:after="0" w:line="240" w:lineRule="auto"/>
      </w:pPr>
      <w:r>
        <w:separator/>
      </w:r>
    </w:p>
  </w:footnote>
  <w:footnote w:type="continuationSeparator" w:id="1">
    <w:p w:rsidR="00182FC5" w:rsidRDefault="00182FC5" w:rsidP="003970E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71C44"/>
    <w:multiLevelType w:val="hybridMultilevel"/>
    <w:tmpl w:val="905214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12B56A6"/>
    <w:multiLevelType w:val="multilevel"/>
    <w:tmpl w:val="55F86B6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1F677605"/>
    <w:multiLevelType w:val="hybridMultilevel"/>
    <w:tmpl w:val="631A54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9986C10"/>
    <w:multiLevelType w:val="hybridMultilevel"/>
    <w:tmpl w:val="68D420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DBB7CB9"/>
    <w:multiLevelType w:val="hybridMultilevel"/>
    <w:tmpl w:val="DD48CE7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35A21C3"/>
    <w:multiLevelType w:val="hybridMultilevel"/>
    <w:tmpl w:val="6354F6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6B81895"/>
    <w:multiLevelType w:val="hybridMultilevel"/>
    <w:tmpl w:val="082CDB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91138FF"/>
    <w:multiLevelType w:val="hybridMultilevel"/>
    <w:tmpl w:val="B3E04FE4"/>
    <w:lvl w:ilvl="0" w:tplc="4F3620B2">
      <w:start w:val="1"/>
      <w:numFmt w:val="decimal"/>
      <w:lvlText w:val="%1."/>
      <w:lvlJc w:val="left"/>
      <w:pPr>
        <w:ind w:left="502"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BB32E61"/>
    <w:multiLevelType w:val="hybridMultilevel"/>
    <w:tmpl w:val="EA4AC140"/>
    <w:lvl w:ilvl="0" w:tplc="63CAD05E">
      <w:start w:val="1"/>
      <w:numFmt w:val="decimal"/>
      <w:lvlText w:val="%1."/>
      <w:lvlJc w:val="left"/>
      <w:pPr>
        <w:ind w:left="502" w:hanging="360"/>
      </w:pPr>
      <w:rPr>
        <w:rFonts w:hint="default"/>
        <w:b w:val="0"/>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9">
    <w:nsid w:val="63A445DA"/>
    <w:multiLevelType w:val="hybridMultilevel"/>
    <w:tmpl w:val="DE96AA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650A6F81"/>
    <w:multiLevelType w:val="multilevel"/>
    <w:tmpl w:val="B3E04FE4"/>
    <w:lvl w:ilvl="0">
      <w:start w:val="1"/>
      <w:numFmt w:val="decimal"/>
      <w:lvlText w:val="%1."/>
      <w:lvlJc w:val="left"/>
      <w:pPr>
        <w:ind w:left="644" w:hanging="360"/>
      </w:pPr>
      <w:rPr>
        <w:rFonts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6AA8743A"/>
    <w:multiLevelType w:val="hybridMultilevel"/>
    <w:tmpl w:val="B1ACAA2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72A85E56"/>
    <w:multiLevelType w:val="hybridMultilevel"/>
    <w:tmpl w:val="62C0B5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6"/>
  </w:num>
  <w:num w:numId="3">
    <w:abstractNumId w:val="12"/>
  </w:num>
  <w:num w:numId="4">
    <w:abstractNumId w:val="8"/>
  </w:num>
  <w:num w:numId="5">
    <w:abstractNumId w:val="2"/>
  </w:num>
  <w:num w:numId="6">
    <w:abstractNumId w:val="9"/>
  </w:num>
  <w:num w:numId="7">
    <w:abstractNumId w:val="0"/>
  </w:num>
  <w:num w:numId="8">
    <w:abstractNumId w:val="3"/>
  </w:num>
  <w:num w:numId="9">
    <w:abstractNumId w:val="11"/>
  </w:num>
  <w:num w:numId="10">
    <w:abstractNumId w:val="1"/>
  </w:num>
  <w:num w:numId="11">
    <w:abstractNumId w:val="7"/>
  </w:num>
  <w:num w:numId="12">
    <w:abstractNumId w:val="10"/>
  </w:num>
  <w:num w:numId="13">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25602"/>
  </w:hdrShapeDefaults>
  <w:footnotePr>
    <w:footnote w:id="0"/>
    <w:footnote w:id="1"/>
  </w:footnotePr>
  <w:endnotePr>
    <w:endnote w:id="0"/>
    <w:endnote w:id="1"/>
  </w:endnotePr>
  <w:compat/>
  <w:rsids>
    <w:rsidRoot w:val="003B0661"/>
    <w:rsid w:val="000163EF"/>
    <w:rsid w:val="00034EC9"/>
    <w:rsid w:val="000A311C"/>
    <w:rsid w:val="000F1AAD"/>
    <w:rsid w:val="001230EE"/>
    <w:rsid w:val="00151E2C"/>
    <w:rsid w:val="00164527"/>
    <w:rsid w:val="00182FC5"/>
    <w:rsid w:val="001B6939"/>
    <w:rsid w:val="001C387C"/>
    <w:rsid w:val="001C558C"/>
    <w:rsid w:val="001D1135"/>
    <w:rsid w:val="00284203"/>
    <w:rsid w:val="00294459"/>
    <w:rsid w:val="002D1FCA"/>
    <w:rsid w:val="003970EC"/>
    <w:rsid w:val="003A42C0"/>
    <w:rsid w:val="003B0661"/>
    <w:rsid w:val="00417B44"/>
    <w:rsid w:val="004607B5"/>
    <w:rsid w:val="004667CB"/>
    <w:rsid w:val="004867B0"/>
    <w:rsid w:val="004A20FC"/>
    <w:rsid w:val="00526AC5"/>
    <w:rsid w:val="005911A0"/>
    <w:rsid w:val="005B1314"/>
    <w:rsid w:val="005E1BB2"/>
    <w:rsid w:val="00676362"/>
    <w:rsid w:val="007611A5"/>
    <w:rsid w:val="00775632"/>
    <w:rsid w:val="00843462"/>
    <w:rsid w:val="00854858"/>
    <w:rsid w:val="00887468"/>
    <w:rsid w:val="00916122"/>
    <w:rsid w:val="009827ED"/>
    <w:rsid w:val="009A3B27"/>
    <w:rsid w:val="00AC436F"/>
    <w:rsid w:val="00B024A9"/>
    <w:rsid w:val="00B37180"/>
    <w:rsid w:val="00B67B56"/>
    <w:rsid w:val="00B716C7"/>
    <w:rsid w:val="00B74C4E"/>
    <w:rsid w:val="00BB7878"/>
    <w:rsid w:val="00C142EC"/>
    <w:rsid w:val="00C246EF"/>
    <w:rsid w:val="00C60500"/>
    <w:rsid w:val="00C87247"/>
    <w:rsid w:val="00C9676C"/>
    <w:rsid w:val="00D02D85"/>
    <w:rsid w:val="00DA291E"/>
    <w:rsid w:val="00DB5E62"/>
    <w:rsid w:val="00DE11F7"/>
    <w:rsid w:val="00DF6024"/>
    <w:rsid w:val="00E22102"/>
    <w:rsid w:val="00E93ED0"/>
    <w:rsid w:val="00F24AF8"/>
    <w:rsid w:val="00F3147F"/>
    <w:rsid w:val="00F5133C"/>
    <w:rsid w:val="00FB268E"/>
    <w:rsid w:val="00FD1309"/>
    <w:rsid w:val="00FE48CB"/>
    <w:rsid w:val="00FF5A69"/>
    <w:rsid w:val="00FF7DD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5602"/>
    <o:shapelayout v:ext="edit">
      <o:idmap v:ext="edit" data="1"/>
      <o:rules v:ext="edit">
        <o:r id="V:Rule56" type="connector" idref="#_x0000_s1061"/>
        <o:r id="V:Rule57" type="connector" idref="#_x0000_s1104"/>
        <o:r id="V:Rule58" type="connector" idref="#_x0000_s1140"/>
        <o:r id="V:Rule59" type="connector" idref="#_x0000_s1068"/>
        <o:r id="V:Rule60" type="connector" idref="#_x0000_s1063"/>
        <o:r id="V:Rule61" type="connector" idref="#_x0000_s1033"/>
        <o:r id="V:Rule62" type="connector" idref="#_x0000_s1026"/>
        <o:r id="V:Rule63" type="connector" idref="#_x0000_s1077"/>
        <o:r id="V:Rule64" type="connector" idref="#_x0000_s1039"/>
        <o:r id="V:Rule65" type="connector" idref="#_x0000_s1102"/>
        <o:r id="V:Rule66" type="connector" idref="#_x0000_s1051"/>
        <o:r id="V:Rule67" type="connector" idref="#_x0000_s1085"/>
        <o:r id="V:Rule68" type="connector" idref="#_x0000_s1081"/>
        <o:r id="V:Rule69" type="connector" idref="#_x0000_s1065"/>
        <o:r id="V:Rule70" type="connector" idref="#_x0000_s1078"/>
        <o:r id="V:Rule71" type="connector" idref="#_x0000_s1049"/>
        <o:r id="V:Rule72" type="connector" idref="#_x0000_s1087"/>
        <o:r id="V:Rule73" type="connector" idref="#_x0000_s1053"/>
        <o:r id="V:Rule74" type="connector" idref="#_x0000_s1052"/>
        <o:r id="V:Rule75" type="connector" idref="#_x0000_s1106"/>
        <o:r id="V:Rule76" type="connector" idref="#_x0000_s1066"/>
        <o:r id="V:Rule77" type="connector" idref="#_x0000_s1136"/>
        <o:r id="V:Rule78" type="connector" idref="#_x0000_s1103"/>
        <o:r id="V:Rule79" type="connector" idref="#_x0000_s1089"/>
        <o:r id="V:Rule80" type="connector" idref="#_x0000_s1075"/>
        <o:r id="V:Rule81" type="connector" idref="#_x0000_s1142"/>
        <o:r id="V:Rule82" type="connector" idref="#_x0000_s1139"/>
        <o:r id="V:Rule83" type="connector" idref="#_x0000_s1027"/>
        <o:r id="V:Rule84" type="connector" idref="#_x0000_s1088"/>
        <o:r id="V:Rule85" type="connector" idref="#_x0000_s1098"/>
        <o:r id="V:Rule86" type="connector" idref="#_x0000_s1031"/>
        <o:r id="V:Rule87" type="connector" idref="#_x0000_s1079"/>
        <o:r id="V:Rule88" type="connector" idref="#_x0000_s1141"/>
        <o:r id="V:Rule89" type="connector" idref="#_x0000_s1029"/>
        <o:r id="V:Rule90" type="connector" idref="#_x0000_s1101"/>
        <o:r id="V:Rule91" type="connector" idref="#_x0000_s1032"/>
        <o:r id="V:Rule92" type="connector" idref="#_x0000_s1100"/>
        <o:r id="V:Rule93" type="connector" idref="#_x0000_s1084"/>
        <o:r id="V:Rule94" type="connector" idref="#_x0000_s1135"/>
        <o:r id="V:Rule95" type="connector" idref="#_x0000_s1067"/>
        <o:r id="V:Rule96" type="connector" idref="#_x0000_s1099"/>
        <o:r id="V:Rule97" type="connector" idref="#_x0000_s1086"/>
        <o:r id="V:Rule98" type="connector" idref="#_x0000_s1094"/>
        <o:r id="V:Rule99" type="connector" idref="#_x0000_s1096"/>
        <o:r id="V:Rule100" type="connector" idref="#_x0000_s1083"/>
        <o:r id="V:Rule101" type="connector" idref="#_x0000_s1069"/>
        <o:r id="V:Rule102" type="connector" idref="#_x0000_s1071"/>
        <o:r id="V:Rule103" type="connector" idref="#_x0000_s1105"/>
        <o:r id="V:Rule104" type="connector" idref="#_x0000_s1073"/>
        <o:r id="V:Rule105" type="connector" idref="#_x0000_s1080"/>
        <o:r id="V:Rule106" type="connector" idref="#_x0000_s1076"/>
        <o:r id="V:Rule107" type="connector" idref="#_x0000_s1097"/>
        <o:r id="V:Rule108" type="connector" idref="#_x0000_s1050"/>
        <o:r id="V:Rule109" type="connector" idref="#_x0000_s1074"/>
        <o:r id="V:Rule110" type="connector" idref="#_x0000_s104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37180"/>
  </w:style>
  <w:style w:type="paragraph" w:styleId="1">
    <w:name w:val="heading 1"/>
    <w:basedOn w:val="a"/>
    <w:next w:val="a"/>
    <w:link w:val="10"/>
    <w:uiPriority w:val="9"/>
    <w:qFormat/>
    <w:rsid w:val="003B066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B0661"/>
    <w:rPr>
      <w:rFonts w:asciiTheme="majorHAnsi" w:eastAsiaTheme="majorEastAsia" w:hAnsiTheme="majorHAnsi" w:cstheme="majorBidi"/>
      <w:b/>
      <w:bCs/>
      <w:color w:val="365F91" w:themeColor="accent1" w:themeShade="BF"/>
      <w:sz w:val="28"/>
      <w:szCs w:val="28"/>
    </w:rPr>
  </w:style>
  <w:style w:type="paragraph" w:styleId="a3">
    <w:name w:val="List Paragraph"/>
    <w:basedOn w:val="a"/>
    <w:uiPriority w:val="34"/>
    <w:qFormat/>
    <w:rsid w:val="00DE11F7"/>
    <w:pPr>
      <w:ind w:left="720"/>
      <w:contextualSpacing/>
    </w:pPr>
  </w:style>
  <w:style w:type="character" w:styleId="a4">
    <w:name w:val="Hyperlink"/>
    <w:basedOn w:val="a0"/>
    <w:rsid w:val="003970EC"/>
    <w:rPr>
      <w:rFonts w:ascii="Tahoma" w:hAnsi="Tahoma" w:cs="Tahoma" w:hint="default"/>
      <w:color w:val="1D2900"/>
      <w:u w:val="single"/>
    </w:rPr>
  </w:style>
  <w:style w:type="paragraph" w:styleId="a5">
    <w:name w:val="Normal (Web)"/>
    <w:basedOn w:val="a"/>
    <w:rsid w:val="003970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header"/>
    <w:basedOn w:val="a"/>
    <w:link w:val="a7"/>
    <w:uiPriority w:val="99"/>
    <w:semiHidden/>
    <w:unhideWhenUsed/>
    <w:rsid w:val="003970EC"/>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3970EC"/>
  </w:style>
  <w:style w:type="paragraph" w:styleId="a8">
    <w:name w:val="footer"/>
    <w:basedOn w:val="a"/>
    <w:link w:val="a9"/>
    <w:uiPriority w:val="99"/>
    <w:semiHidden/>
    <w:unhideWhenUsed/>
    <w:rsid w:val="003970EC"/>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3970EC"/>
  </w:style>
  <w:style w:type="table" w:styleId="aa">
    <w:name w:val="Table Grid"/>
    <w:basedOn w:val="a1"/>
    <w:uiPriority w:val="59"/>
    <w:rsid w:val="00FB268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b">
    <w:name w:val="Balloon Text"/>
    <w:basedOn w:val="a"/>
    <w:link w:val="ac"/>
    <w:uiPriority w:val="99"/>
    <w:semiHidden/>
    <w:unhideWhenUsed/>
    <w:rsid w:val="00417B44"/>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417B4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click01.begun.ru/click.jsp?url=IGyo4Y6IiYjRneQXMDK47VEo3S-cA2f27RC3XZfL*ZIw6rNbKNqyT0wdqdd2o7CjL*41Ee2naGpaNqehVz*r23xBZmH40*cenPEASEHYhC9eNzCLHUmJSdwKBdY8yfH9fSq8ozt-sVf1hQjShJ3SHg-iMnOHPbuk9Z0XPiLQZQa0*gky8sWLX*uA8uj*uTSX8c1VcZlnY8j4vZdGCoh6TYpAtgtXwcRU1FgS6JnpUsZSeiZBOWAz8saeR1p5PPJvlI8m0FSizmi-IW68Emn1CZB12SqKtmpHgWUW*05DwcI1QUmfrD8iNUEL2Q-F61ZQp5-MlldMLx8Y4x2N"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374ADC-4EDA-41B7-8553-DB349F3F96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493</TotalTime>
  <Pages>1</Pages>
  <Words>2910</Words>
  <Characters>16590</Characters>
  <Application>Microsoft Office Word</Application>
  <DocSecurity>0</DocSecurity>
  <Lines>138</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SCHOOL23</Company>
  <LinksUpToDate>false</LinksUpToDate>
  <CharactersWithSpaces>19462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ХИМИЯ</dc:creator>
  <cp:keywords/>
  <dc:description/>
  <cp:lastModifiedBy>ХИМИЯ</cp:lastModifiedBy>
  <cp:revision>16</cp:revision>
  <dcterms:created xsi:type="dcterms:W3CDTF">2008-11-05T08:22:00Z</dcterms:created>
  <dcterms:modified xsi:type="dcterms:W3CDTF">2009-01-28T07:13:00Z</dcterms:modified>
</cp:coreProperties>
</file>